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838B" w14:textId="554CC7A6" w:rsidR="000B4CE7" w:rsidRDefault="00E3503A" w:rsidP="00E3503A">
      <w:pPr>
        <w:shd w:val="clear" w:color="auto" w:fill="FFFFFF"/>
        <w:spacing w:after="0" w:line="240" w:lineRule="auto"/>
        <w:jc w:val="center"/>
        <w:rPr>
          <w:rFonts w:ascii="Trebuchet MS" w:eastAsia="Times New Roman" w:hAnsi="Trebuchet MS" w:cs="Times New Roman"/>
          <w:color w:val="000000"/>
          <w:kern w:val="0"/>
          <w:sz w:val="21"/>
          <w:szCs w:val="21"/>
          <w:lang w:eastAsia="fr-FR"/>
          <w14:ligatures w14:val="none"/>
        </w:rPr>
      </w:pPr>
      <w:r w:rsidRPr="00E3503A">
        <w:rPr>
          <w:rFonts w:ascii="Trebuchet MS" w:eastAsia="Times New Roman" w:hAnsi="Trebuchet MS" w:cs="Times New Roman"/>
          <w:color w:val="000000"/>
          <w:kern w:val="0"/>
          <w:sz w:val="21"/>
          <w:szCs w:val="21"/>
          <w:lang w:eastAsia="fr-FR"/>
          <w14:ligatures w14:val="none"/>
        </w:rPr>
        <w:drawing>
          <wp:inline distT="0" distB="0" distL="0" distR="0" wp14:anchorId="7D94103B" wp14:editId="4409CA92">
            <wp:extent cx="6663598" cy="9391650"/>
            <wp:effectExtent l="0" t="0" r="4445" b="0"/>
            <wp:docPr id="2695193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19359" name=""/>
                    <pic:cNvPicPr/>
                  </pic:nvPicPr>
                  <pic:blipFill>
                    <a:blip r:embed="rId5"/>
                    <a:stretch>
                      <a:fillRect/>
                    </a:stretch>
                  </pic:blipFill>
                  <pic:spPr>
                    <a:xfrm>
                      <a:off x="0" y="0"/>
                      <a:ext cx="6676628" cy="9410015"/>
                    </a:xfrm>
                    <a:prstGeom prst="rect">
                      <a:avLst/>
                    </a:prstGeom>
                  </pic:spPr>
                </pic:pic>
              </a:graphicData>
            </a:graphic>
          </wp:inline>
        </w:drawing>
      </w:r>
    </w:p>
    <w:p w14:paraId="51E97621" w14:textId="77777777" w:rsidR="000B4CE7" w:rsidRDefault="000B4CE7"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p>
    <w:p w14:paraId="61981821" w14:textId="370B91E9"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44BE9735" wp14:editId="5EBB95AF">
            <wp:extent cx="752475" cy="1133475"/>
            <wp:effectExtent l="0" t="0" r="9525" b="9525"/>
            <wp:docPr id="1" name="Image 22" descr="Tai-pan Tome 1">
              <a:hlinkClick xmlns:a="http://schemas.openxmlformats.org/drawingml/2006/main" r:id="rId6"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i-pan Tome 1">
                      <a:hlinkClick r:id="rId6" tgtFrame="&quot;_blank&quot;" tooltip="&quot;Img Artic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1133475"/>
                    </a:xfrm>
                    <a:prstGeom prst="rect">
                      <a:avLst/>
                    </a:prstGeom>
                    <a:noFill/>
                    <a:ln>
                      <a:noFill/>
                    </a:ln>
                  </pic:spPr>
                </pic:pic>
              </a:graphicData>
            </a:graphic>
          </wp:inline>
        </w:drawing>
      </w:r>
    </w:p>
    <w:p w14:paraId="22E28CF8" w14:textId="2E23E3F3" w:rsidR="00056BEF" w:rsidRPr="00056BEF" w:rsidRDefault="00056BEF" w:rsidP="00056BEF">
      <w:pPr>
        <w:numPr>
          <w:ilvl w:val="0"/>
          <w:numId w:val="1"/>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8" w:tgtFrame="_blank" w:history="1">
        <w:r w:rsidRPr="00056BEF">
          <w:rPr>
            <w:rFonts w:ascii="Trebuchet MS" w:eastAsia="Times New Roman" w:hAnsi="Trebuchet MS" w:cs="Times New Roman"/>
            <w:b/>
            <w:bCs/>
            <w:color w:val="333333"/>
            <w:kern w:val="0"/>
            <w:sz w:val="25"/>
            <w:szCs w:val="25"/>
            <w:lang w:eastAsia="fr-FR"/>
            <w14:ligatures w14:val="none"/>
          </w:rPr>
          <w:t>Tai-pan Tome 1</w:t>
        </w:r>
      </w:hyperlink>
      <w:r>
        <w:rPr>
          <w:rFonts w:ascii="Trebuchet MS" w:eastAsia="Times New Roman" w:hAnsi="Trebuchet MS" w:cs="Times New Roman"/>
          <w:b/>
          <w:bCs/>
          <w:color w:val="000000"/>
          <w:kern w:val="0"/>
          <w:sz w:val="25"/>
          <w:szCs w:val="25"/>
          <w:lang w:eastAsia="fr-FR"/>
          <w14:ligatures w14:val="none"/>
        </w:rPr>
        <w:t xml:space="preserve">/ Tome 2 </w:t>
      </w:r>
    </w:p>
    <w:p w14:paraId="6846DDE8" w14:textId="77777777" w:rsidR="00056BEF" w:rsidRDefault="00056BEF" w:rsidP="00056BEF">
      <w:pPr>
        <w:numPr>
          <w:ilvl w:val="0"/>
          <w:numId w:val="1"/>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James Clavell</w:t>
      </w:r>
    </w:p>
    <w:p w14:paraId="6E3E0BEA" w14:textId="77777777" w:rsidR="00056BEF" w:rsidRDefault="00056BEF" w:rsidP="00056BEF">
      <w:pPr>
        <w:shd w:val="clear" w:color="auto" w:fill="FFFFFF"/>
        <w:spacing w:after="0" w:line="240" w:lineRule="auto"/>
        <w:rPr>
          <w:rFonts w:ascii="Trebuchet MS" w:eastAsia="Times New Roman" w:hAnsi="Trebuchet MS" w:cs="Times New Roman"/>
          <w:color w:val="000000"/>
          <w:kern w:val="0"/>
          <w:sz w:val="23"/>
          <w:szCs w:val="23"/>
          <w:lang w:eastAsia="fr-FR"/>
          <w14:ligatures w14:val="none"/>
        </w:rPr>
      </w:pPr>
    </w:p>
    <w:p w14:paraId="2CF87B32" w14:textId="2781B96B" w:rsidR="00056BEF" w:rsidRPr="001269D4" w:rsidRDefault="00A76A87" w:rsidP="00056BEF">
      <w:pPr>
        <w:shd w:val="clear" w:color="auto" w:fill="FFFFFF"/>
        <w:spacing w:after="0" w:line="240" w:lineRule="auto"/>
        <w:rPr>
          <w:rFonts w:ascii="Trebuchet MS" w:eastAsia="Times New Roman" w:hAnsi="Trebuchet MS" w:cs="Times New Roman"/>
          <w:color w:val="000000"/>
          <w:kern w:val="0"/>
          <w:sz w:val="20"/>
          <w:szCs w:val="20"/>
          <w:lang w:eastAsia="fr-FR"/>
          <w14:ligatures w14:val="none"/>
        </w:rPr>
      </w:pPr>
      <w:r w:rsidRPr="001269D4">
        <w:rPr>
          <w:rFonts w:ascii="Trebuchet MS" w:eastAsia="Times New Roman" w:hAnsi="Trebuchet MS" w:cs="Times New Roman"/>
          <w:color w:val="000000"/>
          <w:kern w:val="0"/>
          <w:sz w:val="20"/>
          <w:szCs w:val="20"/>
          <w:lang w:eastAsia="fr-FR"/>
          <w14:ligatures w14:val="none"/>
        </w:rPr>
        <w:t xml:space="preserve">En 1841, Hong Kong n'est qu'un port naturel habité par de pauvres pêcheurs. Mais Dirk Struan, à la tête de la Noble Maison, l'une des plus grandes compagnies marchandes opérant en Extrême-Orient, pressent que cette île peut devenir la base de l'expansion commerciale britannique en Asie. Pirate, trafiquant d'opium et marin hors pair, </w:t>
      </w:r>
      <w:proofErr w:type="spellStart"/>
      <w:r w:rsidRPr="001269D4">
        <w:rPr>
          <w:rFonts w:ascii="Trebuchet MS" w:eastAsia="Times New Roman" w:hAnsi="Trebuchet MS" w:cs="Times New Roman"/>
          <w:color w:val="000000"/>
          <w:kern w:val="0"/>
          <w:sz w:val="20"/>
          <w:szCs w:val="20"/>
          <w:lang w:eastAsia="fr-FR"/>
          <w14:ligatures w14:val="none"/>
        </w:rPr>
        <w:t>Struan</w:t>
      </w:r>
      <w:proofErr w:type="spellEnd"/>
      <w:r w:rsidRPr="001269D4">
        <w:rPr>
          <w:rFonts w:ascii="Trebuchet MS" w:eastAsia="Times New Roman" w:hAnsi="Trebuchet MS" w:cs="Times New Roman"/>
          <w:color w:val="000000"/>
          <w:kern w:val="0"/>
          <w:sz w:val="20"/>
          <w:szCs w:val="20"/>
          <w:lang w:eastAsia="fr-FR"/>
          <w14:ligatures w14:val="none"/>
        </w:rPr>
        <w:t xml:space="preserve"> le </w:t>
      </w:r>
      <w:proofErr w:type="spellStart"/>
      <w:r w:rsidRPr="001269D4">
        <w:rPr>
          <w:rFonts w:ascii="Trebuchet MS" w:eastAsia="Times New Roman" w:hAnsi="Trebuchet MS" w:cs="Times New Roman"/>
          <w:color w:val="000000"/>
          <w:kern w:val="0"/>
          <w:sz w:val="20"/>
          <w:szCs w:val="20"/>
          <w:lang w:eastAsia="fr-FR"/>
          <w14:ligatures w14:val="none"/>
        </w:rPr>
        <w:t>Taï</w:t>
      </w:r>
      <w:proofErr w:type="spellEnd"/>
      <w:r w:rsidRPr="001269D4">
        <w:rPr>
          <w:rFonts w:ascii="Trebuchet MS" w:eastAsia="Times New Roman" w:hAnsi="Trebuchet MS" w:cs="Times New Roman"/>
          <w:color w:val="000000"/>
          <w:kern w:val="0"/>
          <w:sz w:val="20"/>
          <w:szCs w:val="20"/>
          <w:lang w:eastAsia="fr-FR"/>
          <w14:ligatures w14:val="none"/>
        </w:rPr>
        <w:t>-pan devra affronter de nombreux ennemis dans une lutte sans merci. Roman de passion et de violence, c'est aussi l'épopée d'une époque qui a vu le début du déclin du Céleste Empire et la naissance de la plus riche colonie d'Orient.</w:t>
      </w:r>
    </w:p>
    <w:p w14:paraId="13955BB7" w14:textId="77777777" w:rsidR="00A76A87" w:rsidRDefault="00A76A87" w:rsidP="00056BEF">
      <w:pPr>
        <w:shd w:val="clear" w:color="auto" w:fill="FFFFFF"/>
        <w:spacing w:after="0" w:line="240" w:lineRule="auto"/>
        <w:rPr>
          <w:rFonts w:ascii="Trebuchet MS" w:eastAsia="Times New Roman" w:hAnsi="Trebuchet MS" w:cs="Times New Roman"/>
          <w:color w:val="000000"/>
          <w:kern w:val="0"/>
          <w:sz w:val="23"/>
          <w:szCs w:val="23"/>
          <w:lang w:eastAsia="fr-FR"/>
          <w14:ligatures w14:val="none"/>
        </w:rPr>
      </w:pPr>
    </w:p>
    <w:p w14:paraId="5F321727" w14:textId="77777777" w:rsidR="00056BEF" w:rsidRDefault="00056BEF" w:rsidP="00056BEF">
      <w:pPr>
        <w:shd w:val="clear" w:color="auto" w:fill="FFFFFF"/>
        <w:spacing w:after="0" w:line="240" w:lineRule="auto"/>
        <w:rPr>
          <w:rFonts w:ascii="Trebuchet MS" w:eastAsia="Times New Roman" w:hAnsi="Trebuchet MS" w:cs="Times New Roman"/>
          <w:color w:val="000000"/>
          <w:kern w:val="0"/>
          <w:sz w:val="23"/>
          <w:szCs w:val="23"/>
          <w:lang w:eastAsia="fr-FR"/>
          <w14:ligatures w14:val="none"/>
        </w:rPr>
      </w:pPr>
    </w:p>
    <w:p w14:paraId="1BAC5F38" w14:textId="77777777" w:rsidR="00056BEF" w:rsidRDefault="00056BEF" w:rsidP="00056BEF">
      <w:pPr>
        <w:shd w:val="clear" w:color="auto" w:fill="FFFFFF"/>
        <w:spacing w:after="0" w:line="240" w:lineRule="auto"/>
        <w:rPr>
          <w:rFonts w:ascii="Trebuchet MS" w:eastAsia="Times New Roman" w:hAnsi="Trebuchet MS" w:cs="Times New Roman"/>
          <w:color w:val="000000"/>
          <w:kern w:val="0"/>
          <w:sz w:val="23"/>
          <w:szCs w:val="23"/>
          <w:lang w:eastAsia="fr-FR"/>
          <w14:ligatures w14:val="none"/>
        </w:rPr>
      </w:pPr>
    </w:p>
    <w:p w14:paraId="4D970280" w14:textId="1FAF1B05"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7D199DA9" wp14:editId="5AC2527B">
            <wp:extent cx="762000" cy="1219200"/>
            <wp:effectExtent l="0" t="0" r="0" b="0"/>
            <wp:docPr id="3" name="Image 20" descr="La fille du roi pirate">
              <a:hlinkClick xmlns:a="http://schemas.openxmlformats.org/drawingml/2006/main" r:id="rId9"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fille du roi pirate">
                      <a:hlinkClick r:id="rId9" tgtFrame="&quot;_blank&quot;" tooltip="&quot;Img Articl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1219200"/>
                    </a:xfrm>
                    <a:prstGeom prst="rect">
                      <a:avLst/>
                    </a:prstGeom>
                    <a:noFill/>
                    <a:ln>
                      <a:noFill/>
                    </a:ln>
                  </pic:spPr>
                </pic:pic>
              </a:graphicData>
            </a:graphic>
          </wp:inline>
        </w:drawing>
      </w:r>
    </w:p>
    <w:p w14:paraId="3547C364" w14:textId="77777777" w:rsidR="00056BEF" w:rsidRPr="00056BEF" w:rsidRDefault="00056BEF" w:rsidP="00056BEF">
      <w:pPr>
        <w:numPr>
          <w:ilvl w:val="0"/>
          <w:numId w:val="5"/>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11" w:tgtFrame="_blank" w:history="1">
        <w:r w:rsidRPr="00056BEF">
          <w:rPr>
            <w:rFonts w:ascii="Trebuchet MS" w:eastAsia="Times New Roman" w:hAnsi="Trebuchet MS" w:cs="Times New Roman"/>
            <w:b/>
            <w:bCs/>
            <w:color w:val="333333"/>
            <w:kern w:val="0"/>
            <w:sz w:val="25"/>
            <w:szCs w:val="25"/>
            <w:lang w:eastAsia="fr-FR"/>
            <w14:ligatures w14:val="none"/>
          </w:rPr>
          <w:t>La fille du roi pirate</w:t>
        </w:r>
      </w:hyperlink>
    </w:p>
    <w:p w14:paraId="1D1F9378" w14:textId="77777777" w:rsidR="00056BEF" w:rsidRDefault="00056BEF" w:rsidP="001269D4">
      <w:pPr>
        <w:numPr>
          <w:ilvl w:val="0"/>
          <w:numId w:val="5"/>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Tricia Levenseller</w:t>
      </w:r>
    </w:p>
    <w:p w14:paraId="1F8464FF" w14:textId="17E16493" w:rsidR="00056BEF" w:rsidRDefault="001269D4" w:rsidP="00A35B25">
      <w:pPr>
        <w:shd w:val="clear" w:color="auto" w:fill="FFFFFF"/>
        <w:spacing w:before="100" w:beforeAutospacing="1" w:after="75" w:line="360" w:lineRule="atLeast"/>
        <w:rPr>
          <w:rFonts w:ascii="Trebuchet MS" w:hAnsi="Trebuchet MS"/>
          <w:color w:val="000000"/>
          <w:sz w:val="25"/>
          <w:szCs w:val="25"/>
          <w:shd w:val="clear" w:color="auto" w:fill="FFFFFF"/>
        </w:rPr>
      </w:pPr>
      <w:r w:rsidRPr="001269D4">
        <w:rPr>
          <w:rFonts w:ascii="Trebuchet MS" w:hAnsi="Trebuchet MS"/>
          <w:color w:val="000000"/>
          <w:sz w:val="20"/>
          <w:szCs w:val="20"/>
          <w:shd w:val="clear" w:color="auto" w:fill="FFFFFF"/>
        </w:rPr>
        <w:t xml:space="preserve">Alosa est la fille de </w:t>
      </w:r>
      <w:proofErr w:type="spellStart"/>
      <w:r w:rsidRPr="001269D4">
        <w:rPr>
          <w:rFonts w:ascii="Trebuchet MS" w:hAnsi="Trebuchet MS"/>
          <w:color w:val="000000"/>
          <w:sz w:val="20"/>
          <w:szCs w:val="20"/>
          <w:shd w:val="clear" w:color="auto" w:fill="FFFFFF"/>
        </w:rPr>
        <w:t>Kalligan</w:t>
      </w:r>
      <w:proofErr w:type="spellEnd"/>
      <w:r w:rsidRPr="001269D4">
        <w:rPr>
          <w:rFonts w:ascii="Trebuchet MS" w:hAnsi="Trebuchet MS"/>
          <w:color w:val="000000"/>
          <w:sz w:val="20"/>
          <w:szCs w:val="20"/>
          <w:shd w:val="clear" w:color="auto" w:fill="FFFFFF"/>
        </w:rPr>
        <w:t>, Roi pirate qui règne (et terrorise) les mers. Son père décide de l'envoyer en mission pour enfin mettre la main sur une mystérieuse et très ancienne carte au trésor qui mènerait à des richesses incommensurables... Pour réussir son défi, la courageuse Alosa accepte de se laisser capturer par ses pires ennemis, s'offrant ainsi la possibilité d'infiltrer leur navire. Captive au milieu d'un impitoyable équipage de pirates cruels, Alosa sait pourtant que la fameuse carte </w:t>
      </w:r>
      <w:r w:rsidRPr="001269D4">
        <w:rPr>
          <w:rStyle w:val="showresume"/>
          <w:rFonts w:ascii="Trebuchet MS" w:hAnsi="Trebuchet MS"/>
          <w:color w:val="000000"/>
          <w:sz w:val="20"/>
          <w:szCs w:val="20"/>
          <w:shd w:val="clear" w:color="auto" w:fill="FFFFFF"/>
        </w:rPr>
        <w:t>est à portée de main. Le soir, au lieu de dormir, elle part en exploration du bateau. Très vite, son plus obstacle devient son ravisseur Riden, un intrépide lieutenant particulièrement intelligent, et surtout très séduisant... Mais la jeune femme a plus d'un tour dans son sac, et personne ne pourra arrêter la Fille du roi pirate</w:t>
      </w:r>
      <w:r w:rsidR="00A35B25" w:rsidRPr="00A35B25">
        <w:rPr>
          <w:rStyle w:val="showresume"/>
          <w:rFonts w:ascii="Trebuchet MS" w:hAnsi="Trebuchet MS"/>
          <w:color w:val="000000"/>
          <w:sz w:val="20"/>
          <w:szCs w:val="20"/>
          <w:shd w:val="clear" w:color="auto" w:fill="FFFFFF"/>
        </w:rPr>
        <w:t> !</w:t>
      </w:r>
    </w:p>
    <w:p w14:paraId="51CFE36B" w14:textId="77777777" w:rsidR="00A35B25" w:rsidRPr="00A35B25" w:rsidRDefault="00A35B25" w:rsidP="00A35B25">
      <w:pPr>
        <w:shd w:val="clear" w:color="auto" w:fill="FFFFFF"/>
        <w:spacing w:before="100" w:beforeAutospacing="1" w:after="75" w:line="360" w:lineRule="atLeast"/>
        <w:rPr>
          <w:rFonts w:ascii="Trebuchet MS" w:hAnsi="Trebuchet MS"/>
          <w:color w:val="000000"/>
          <w:sz w:val="25"/>
          <w:szCs w:val="25"/>
          <w:shd w:val="clear" w:color="auto" w:fill="FFFFFF"/>
        </w:rPr>
      </w:pPr>
    </w:p>
    <w:p w14:paraId="13276C78"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lastRenderedPageBreak/>
        <w:drawing>
          <wp:inline distT="0" distB="0" distL="0" distR="0" wp14:anchorId="6BE31CB6" wp14:editId="02D15EC4">
            <wp:extent cx="762000" cy="1162050"/>
            <wp:effectExtent l="0" t="0" r="0" b="0"/>
            <wp:docPr id="4" name="Image 19" descr="La vengeance de la reine pirate">
              <a:hlinkClick xmlns:a="http://schemas.openxmlformats.org/drawingml/2006/main" r:id="rId12"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vengeance de la reine pirate">
                      <a:hlinkClick r:id="rId12" tgtFrame="&quot;_blank&quot;" tooltip="&quot;Img Artic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162050"/>
                    </a:xfrm>
                    <a:prstGeom prst="rect">
                      <a:avLst/>
                    </a:prstGeom>
                    <a:noFill/>
                    <a:ln>
                      <a:noFill/>
                    </a:ln>
                  </pic:spPr>
                </pic:pic>
              </a:graphicData>
            </a:graphic>
          </wp:inline>
        </w:drawing>
      </w:r>
    </w:p>
    <w:p w14:paraId="6A78F64E" w14:textId="77777777" w:rsidR="00056BEF" w:rsidRPr="00056BEF" w:rsidRDefault="00056BEF" w:rsidP="00056BEF">
      <w:pPr>
        <w:numPr>
          <w:ilvl w:val="0"/>
          <w:numId w:val="7"/>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14" w:tgtFrame="_blank" w:history="1">
        <w:r w:rsidRPr="00056BEF">
          <w:rPr>
            <w:rFonts w:ascii="Trebuchet MS" w:eastAsia="Times New Roman" w:hAnsi="Trebuchet MS" w:cs="Times New Roman"/>
            <w:b/>
            <w:bCs/>
            <w:color w:val="333333"/>
            <w:kern w:val="0"/>
            <w:sz w:val="25"/>
            <w:szCs w:val="25"/>
            <w:lang w:eastAsia="fr-FR"/>
            <w14:ligatures w14:val="none"/>
          </w:rPr>
          <w:t>La vengeance de la reine pirate</w:t>
        </w:r>
      </w:hyperlink>
    </w:p>
    <w:p w14:paraId="1F8AC518" w14:textId="75BF2849" w:rsidR="001269D4" w:rsidRPr="001269D4" w:rsidRDefault="00056BEF" w:rsidP="001269D4">
      <w:pPr>
        <w:numPr>
          <w:ilvl w:val="0"/>
          <w:numId w:val="7"/>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Tricia Levenseller</w:t>
      </w:r>
    </w:p>
    <w:p w14:paraId="29B7E510" w14:textId="77777777" w:rsidR="001269D4" w:rsidRDefault="001269D4" w:rsidP="001269D4">
      <w:pPr>
        <w:pStyle w:val="Paragraphedeliste"/>
        <w:shd w:val="clear" w:color="auto" w:fill="FFFFFF"/>
        <w:spacing w:after="0" w:line="240" w:lineRule="auto"/>
        <w:rPr>
          <w:rFonts w:ascii="Trebuchet MS" w:eastAsia="Times New Roman" w:hAnsi="Trebuchet MS" w:cs="Times New Roman"/>
          <w:color w:val="000000"/>
          <w:kern w:val="0"/>
          <w:sz w:val="20"/>
          <w:szCs w:val="20"/>
          <w:lang w:eastAsia="fr-FR"/>
          <w14:ligatures w14:val="none"/>
        </w:rPr>
      </w:pPr>
      <w:r w:rsidRPr="00434336">
        <w:rPr>
          <w:rFonts w:ascii="Trebuchet MS" w:eastAsia="Times New Roman" w:hAnsi="Trebuchet MS" w:cs="Times New Roman"/>
          <w:color w:val="000000"/>
          <w:kern w:val="0"/>
          <w:sz w:val="20"/>
          <w:szCs w:val="20"/>
          <w:lang w:eastAsia="fr-FR"/>
          <w14:ligatures w14:val="none"/>
        </w:rPr>
        <w:t>Quand on est le monstre tapi dans l'ombre, mieux vaut ne pas avoir peur du noir...</w:t>
      </w:r>
      <w:r w:rsidRPr="001269D4">
        <w:rPr>
          <w:rFonts w:ascii="Trebuchet MS" w:eastAsia="Times New Roman" w:hAnsi="Trebuchet MS" w:cs="Times New Roman"/>
          <w:color w:val="000000"/>
          <w:kern w:val="0"/>
          <w:sz w:val="20"/>
          <w:szCs w:val="20"/>
          <w:lang w:eastAsia="fr-FR"/>
          <w14:ligatures w14:val="none"/>
        </w:rPr>
        <w:t xml:space="preserve"> </w:t>
      </w:r>
      <w:proofErr w:type="spellStart"/>
      <w:r w:rsidRPr="001269D4">
        <w:rPr>
          <w:rFonts w:ascii="Trebuchet MS" w:eastAsia="Times New Roman" w:hAnsi="Trebuchet MS" w:cs="Times New Roman"/>
          <w:color w:val="000000"/>
          <w:kern w:val="0"/>
          <w:sz w:val="20"/>
          <w:szCs w:val="20"/>
          <w:lang w:eastAsia="fr-FR"/>
          <w14:ligatures w14:val="none"/>
        </w:rPr>
        <w:t>Sorinda</w:t>
      </w:r>
      <w:proofErr w:type="spellEnd"/>
      <w:r w:rsidRPr="001269D4">
        <w:rPr>
          <w:rFonts w:ascii="Trebuchet MS" w:eastAsia="Times New Roman" w:hAnsi="Trebuchet MS" w:cs="Times New Roman"/>
          <w:color w:val="000000"/>
          <w:kern w:val="0"/>
          <w:sz w:val="20"/>
          <w:szCs w:val="20"/>
          <w:lang w:eastAsia="fr-FR"/>
          <w14:ligatures w14:val="none"/>
        </w:rPr>
        <w:t xml:space="preserve"> est connue pour être la femme de main d'Alosa, la célèbre fille du Roi pirate qui vient de monter sur le trône. Jeune assassine de dix-huit ans, elle sait se montrer impitoyable, et a l'habitude de mettre les hommes pirates à ses pieds. Alors quand la Reine lui confie un nouveau défi, non pas cette fois d'éliminer un ennemi, mais de diriger un équipage trié sur le volet pour une mission de sauvetage, </w:t>
      </w:r>
      <w:proofErr w:type="spellStart"/>
      <w:r w:rsidRPr="001269D4">
        <w:rPr>
          <w:rFonts w:ascii="Trebuchet MS" w:eastAsia="Times New Roman" w:hAnsi="Trebuchet MS" w:cs="Times New Roman"/>
          <w:color w:val="000000"/>
          <w:kern w:val="0"/>
          <w:sz w:val="20"/>
          <w:szCs w:val="20"/>
          <w:lang w:eastAsia="fr-FR"/>
          <w14:ligatures w14:val="none"/>
        </w:rPr>
        <w:t>Sorinda</w:t>
      </w:r>
      <w:proofErr w:type="spellEnd"/>
      <w:r w:rsidRPr="001269D4">
        <w:rPr>
          <w:rFonts w:ascii="Trebuchet MS" w:eastAsia="Times New Roman" w:hAnsi="Trebuchet MS" w:cs="Times New Roman"/>
          <w:color w:val="000000"/>
          <w:kern w:val="0"/>
          <w:sz w:val="20"/>
          <w:szCs w:val="20"/>
          <w:lang w:eastAsia="fr-FR"/>
          <w14:ligatures w14:val="none"/>
        </w:rPr>
        <w:t xml:space="preserve"> espère qu'elle sera à la hauteur !Malheureusement, son maître à bord est Kearan... Et il a beau être le meilleur timonier du navire de la Reine pirate, </w:t>
      </w:r>
      <w:proofErr w:type="spellStart"/>
      <w:r w:rsidRPr="001269D4">
        <w:rPr>
          <w:rFonts w:ascii="Trebuchet MS" w:eastAsia="Times New Roman" w:hAnsi="Trebuchet MS" w:cs="Times New Roman"/>
          <w:color w:val="000000"/>
          <w:kern w:val="0"/>
          <w:sz w:val="20"/>
          <w:szCs w:val="20"/>
          <w:lang w:eastAsia="fr-FR"/>
          <w14:ligatures w14:val="none"/>
        </w:rPr>
        <w:t>Sorinda</w:t>
      </w:r>
      <w:proofErr w:type="spellEnd"/>
      <w:r w:rsidRPr="001269D4">
        <w:rPr>
          <w:rFonts w:ascii="Trebuchet MS" w:eastAsia="Times New Roman" w:hAnsi="Trebuchet MS" w:cs="Times New Roman"/>
          <w:color w:val="000000"/>
          <w:kern w:val="0"/>
          <w:sz w:val="20"/>
          <w:szCs w:val="20"/>
          <w:lang w:eastAsia="fr-FR"/>
          <w14:ligatures w14:val="none"/>
        </w:rPr>
        <w:t xml:space="preserve"> le trouve vraiment pénible ! D'autant que le bateau n'offre pas beaucoup d'espace pour éviter de le </w:t>
      </w:r>
      <w:proofErr w:type="spellStart"/>
      <w:r w:rsidRPr="001269D4">
        <w:rPr>
          <w:rFonts w:ascii="Trebuchet MS" w:eastAsia="Times New Roman" w:hAnsi="Trebuchet MS" w:cs="Times New Roman"/>
          <w:color w:val="000000"/>
          <w:kern w:val="0"/>
          <w:sz w:val="20"/>
          <w:szCs w:val="20"/>
          <w:lang w:eastAsia="fr-FR"/>
          <w14:ligatures w14:val="none"/>
        </w:rPr>
        <w:t>croiser.Alors</w:t>
      </w:r>
      <w:proofErr w:type="spellEnd"/>
      <w:r w:rsidRPr="001269D4">
        <w:rPr>
          <w:rFonts w:ascii="Trebuchet MS" w:eastAsia="Times New Roman" w:hAnsi="Trebuchet MS" w:cs="Times New Roman"/>
          <w:color w:val="000000"/>
          <w:kern w:val="0"/>
          <w:sz w:val="20"/>
          <w:szCs w:val="20"/>
          <w:lang w:eastAsia="fr-FR"/>
          <w14:ligatures w14:val="none"/>
        </w:rPr>
        <w:t xml:space="preserve"> que l'équipage affronte des eaux dangereuses et des créatures marines sanguinaires, il réveille accidentellement le Roi des mers, un être capable de contrôler les morts. Leur mission se transforme rapidement en un combat pour sauver le monde...</w:t>
      </w:r>
    </w:p>
    <w:p w14:paraId="2679D488" w14:textId="77777777" w:rsidR="00056BEF" w:rsidRPr="00056BEF" w:rsidRDefault="00056BEF" w:rsidP="00056BEF">
      <w:pPr>
        <w:shd w:val="clear" w:color="auto" w:fill="FFFFFF"/>
        <w:spacing w:before="100" w:beforeAutospacing="1" w:after="75" w:line="360" w:lineRule="atLeast"/>
        <w:rPr>
          <w:rFonts w:ascii="Trebuchet MS" w:eastAsia="Times New Roman" w:hAnsi="Trebuchet MS" w:cs="Times New Roman"/>
          <w:color w:val="767676"/>
          <w:kern w:val="0"/>
          <w:sz w:val="21"/>
          <w:szCs w:val="21"/>
          <w:lang w:eastAsia="fr-FR"/>
          <w14:ligatures w14:val="none"/>
        </w:rPr>
      </w:pPr>
    </w:p>
    <w:p w14:paraId="4C955659"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352D475E" wp14:editId="2517A38A">
            <wp:extent cx="762000" cy="1009650"/>
            <wp:effectExtent l="0" t="0" r="0" b="0"/>
            <wp:docPr id="5" name="Image 18" descr="Tourner la page">
              <a:hlinkClick xmlns:a="http://schemas.openxmlformats.org/drawingml/2006/main" r:id="rId15"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urner la page">
                      <a:hlinkClick r:id="rId15" tgtFrame="&quot;_blank&quot;" tooltip="&quot;Img Artic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1009650"/>
                    </a:xfrm>
                    <a:prstGeom prst="rect">
                      <a:avLst/>
                    </a:prstGeom>
                    <a:noFill/>
                    <a:ln>
                      <a:noFill/>
                    </a:ln>
                  </pic:spPr>
                </pic:pic>
              </a:graphicData>
            </a:graphic>
          </wp:inline>
        </w:drawing>
      </w:r>
    </w:p>
    <w:p w14:paraId="181E7E0F" w14:textId="77777777" w:rsidR="00056BEF" w:rsidRPr="00056BEF" w:rsidRDefault="00056BEF" w:rsidP="00056BEF">
      <w:pPr>
        <w:numPr>
          <w:ilvl w:val="0"/>
          <w:numId w:val="9"/>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17" w:tgtFrame="_blank" w:history="1">
        <w:r w:rsidRPr="00056BEF">
          <w:rPr>
            <w:rFonts w:ascii="Trebuchet MS" w:eastAsia="Times New Roman" w:hAnsi="Trebuchet MS" w:cs="Times New Roman"/>
            <w:b/>
            <w:bCs/>
            <w:color w:val="333333"/>
            <w:kern w:val="0"/>
            <w:sz w:val="25"/>
            <w:szCs w:val="25"/>
            <w:lang w:eastAsia="fr-FR"/>
            <w14:ligatures w14:val="none"/>
          </w:rPr>
          <w:t>Tourner la page</w:t>
        </w:r>
      </w:hyperlink>
    </w:p>
    <w:p w14:paraId="64D6C43D" w14:textId="77777777" w:rsidR="00056BEF" w:rsidRDefault="00056BEF" w:rsidP="00056BEF">
      <w:pPr>
        <w:numPr>
          <w:ilvl w:val="0"/>
          <w:numId w:val="9"/>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Zep</w:t>
      </w:r>
    </w:p>
    <w:p w14:paraId="7FE1C6D1" w14:textId="498A486B" w:rsidR="00056BEF" w:rsidRDefault="00434336" w:rsidP="00056BEF">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r w:rsidRPr="00434336">
        <w:rPr>
          <w:rFonts w:ascii="Trebuchet MS" w:eastAsia="Times New Roman" w:hAnsi="Trebuchet MS" w:cs="Times New Roman"/>
          <w:color w:val="000000"/>
          <w:kern w:val="0"/>
          <w:sz w:val="20"/>
          <w:szCs w:val="20"/>
          <w:lang w:eastAsia="fr-FR"/>
          <w14:ligatures w14:val="none"/>
        </w:rPr>
        <w:t>Pour ce nouvel album, Zep revient dans un registre graphique inédit, porté par une aquarelle sensible qui évoque ses croquis intimes.</w:t>
      </w:r>
      <w:r w:rsidRPr="00434336">
        <w:rPr>
          <w:rFonts w:ascii="Trebuchet MS" w:eastAsia="Times New Roman" w:hAnsi="Trebuchet MS" w:cs="Times New Roman"/>
          <w:color w:val="000000"/>
          <w:kern w:val="0"/>
          <w:sz w:val="20"/>
          <w:szCs w:val="20"/>
          <w:lang w:eastAsia="fr-FR"/>
          <w14:ligatures w14:val="none"/>
        </w:rPr>
        <w:br/>
        <w:t>Seize ans après avoir remporté le prix Femina pour Le Voyage parallèle, l'écrivain Lambert Delville disparaît tragiquement dans la mer Égée. C'est un drame national, les ventes de ses livres s'envolent, les hommages pleuvent, son éditrice célèbre sa mémoire « Un grand auteur ne meurt jamais, ses mots sont éternels ».</w:t>
      </w:r>
    </w:p>
    <w:p w14:paraId="4C8BDD6E" w14:textId="77777777" w:rsidR="00434336" w:rsidRDefault="00434336" w:rsidP="00056BEF">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p>
    <w:p w14:paraId="11D1E1F2" w14:textId="77777777" w:rsidR="00A35B25" w:rsidRPr="00056BEF" w:rsidRDefault="00A35B25" w:rsidP="00056BEF">
      <w:p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
    <w:p w14:paraId="0369FEB8"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lastRenderedPageBreak/>
        <w:drawing>
          <wp:inline distT="0" distB="0" distL="0" distR="0" wp14:anchorId="16E9AD11" wp14:editId="1DA1270A">
            <wp:extent cx="762000" cy="1152525"/>
            <wp:effectExtent l="0" t="0" r="0" b="9525"/>
            <wp:docPr id="6" name="Image 17" descr="90% : Gagner la guerre des océans">
              <a:hlinkClick xmlns:a="http://schemas.openxmlformats.org/drawingml/2006/main" r:id="rId18"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0% : Gagner la guerre des océans">
                      <a:hlinkClick r:id="rId18" tgtFrame="&quot;_blank&quot;" tooltip="&quot;Img Artic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1152525"/>
                    </a:xfrm>
                    <a:prstGeom prst="rect">
                      <a:avLst/>
                    </a:prstGeom>
                    <a:noFill/>
                    <a:ln>
                      <a:noFill/>
                    </a:ln>
                  </pic:spPr>
                </pic:pic>
              </a:graphicData>
            </a:graphic>
          </wp:inline>
        </w:drawing>
      </w:r>
    </w:p>
    <w:p w14:paraId="145D7B3D" w14:textId="77777777" w:rsidR="00056BEF" w:rsidRPr="00056BEF" w:rsidRDefault="00056BEF" w:rsidP="00056BEF">
      <w:pPr>
        <w:numPr>
          <w:ilvl w:val="0"/>
          <w:numId w:val="11"/>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20" w:tgtFrame="_blank" w:history="1">
        <w:r w:rsidRPr="00056BEF">
          <w:rPr>
            <w:rFonts w:ascii="Trebuchet MS" w:eastAsia="Times New Roman" w:hAnsi="Trebuchet MS" w:cs="Times New Roman"/>
            <w:b/>
            <w:bCs/>
            <w:color w:val="333333"/>
            <w:kern w:val="0"/>
            <w:sz w:val="25"/>
            <w:szCs w:val="25"/>
            <w:lang w:eastAsia="fr-FR"/>
            <w14:ligatures w14:val="none"/>
          </w:rPr>
          <w:t>90% : Gagner la guerre des océans</w:t>
        </w:r>
      </w:hyperlink>
    </w:p>
    <w:p w14:paraId="614D94F2" w14:textId="77777777" w:rsidR="00056BEF" w:rsidRDefault="00056BEF" w:rsidP="00056BEF">
      <w:pPr>
        <w:numPr>
          <w:ilvl w:val="0"/>
          <w:numId w:val="11"/>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Philippe Louis-Dreyfus</w:t>
      </w:r>
    </w:p>
    <w:p w14:paraId="5245DFB8" w14:textId="58691A27" w:rsidR="00434336" w:rsidRDefault="000C33ED" w:rsidP="00434336">
      <w:pPr>
        <w:shd w:val="clear" w:color="auto" w:fill="FFFFFF"/>
        <w:spacing w:before="100" w:beforeAutospacing="1" w:after="75" w:line="360" w:lineRule="atLeast"/>
        <w:ind w:left="720"/>
        <w:rPr>
          <w:rStyle w:val="showresume"/>
          <w:rFonts w:ascii="Trebuchet MS" w:hAnsi="Trebuchet MS"/>
          <w:color w:val="000000"/>
          <w:sz w:val="20"/>
          <w:szCs w:val="20"/>
          <w:shd w:val="clear" w:color="auto" w:fill="FFFFFF"/>
        </w:rPr>
      </w:pPr>
      <w:r w:rsidRPr="000C33ED">
        <w:rPr>
          <w:rFonts w:ascii="Trebuchet MS" w:hAnsi="Trebuchet MS"/>
          <w:color w:val="000000"/>
          <w:sz w:val="20"/>
          <w:szCs w:val="20"/>
          <w:shd w:val="clear" w:color="auto" w:fill="FFFFFF"/>
        </w:rPr>
        <w:t>Bien que largement méconnu du grand public, le secteur maritime constitue le poumon du commerce mondial et des échanges entre les pays : 90% des marchandises acheminées sur la planète transitent par navires. Sans le fret maritime, la plupart de nos besoins quotidiens ne seraient pas couverts : en France, il n'y aurait ni café, ni cacao, ni pneus, ni connexion généralisée à Internet !</w:t>
      </w:r>
      <w:r w:rsidRPr="000C33ED">
        <w:rPr>
          <w:rFonts w:ascii="Trebuchet MS" w:hAnsi="Trebuchet MS"/>
          <w:color w:val="000000"/>
          <w:sz w:val="20"/>
          <w:szCs w:val="20"/>
        </w:rPr>
        <w:br/>
      </w:r>
      <w:r w:rsidRPr="000C33ED">
        <w:rPr>
          <w:rFonts w:ascii="Trebuchet MS" w:hAnsi="Trebuchet MS"/>
          <w:color w:val="000000"/>
          <w:sz w:val="20"/>
          <w:szCs w:val="20"/>
          <w:shd w:val="clear" w:color="auto" w:fill="FFFFFF"/>
        </w:rPr>
        <w:t>Entrepreneur visionnaire depuis plus de vingt ans, Philippe Louis-Dreyfus dessine dans cet ouvrage des perspectives passionnantes </w:t>
      </w:r>
      <w:r w:rsidRPr="000C33ED">
        <w:rPr>
          <w:rStyle w:val="showresume"/>
          <w:rFonts w:ascii="Trebuchet MS" w:hAnsi="Trebuchet MS"/>
          <w:color w:val="000000"/>
          <w:sz w:val="20"/>
          <w:szCs w:val="20"/>
          <w:shd w:val="clear" w:color="auto" w:fill="FFFFFF"/>
        </w:rPr>
        <w:t>pour penser l'économie bleue d'aujourd'hui et de demain : essor des navires de services, développement des éoliennes en mer, transport de pièces d'avions et de fusées, retour du vélique, bataille pour l'accès aux ressources rares, exploration des océans par les robots sous-marins, etc.</w:t>
      </w:r>
      <w:r w:rsidRPr="000C33ED">
        <w:rPr>
          <w:rFonts w:ascii="Trebuchet MS" w:hAnsi="Trebuchet MS"/>
          <w:color w:val="000000"/>
          <w:sz w:val="20"/>
          <w:szCs w:val="20"/>
          <w:shd w:val="clear" w:color="auto" w:fill="FFFFFF"/>
        </w:rPr>
        <w:br/>
      </w:r>
      <w:r w:rsidRPr="000C33ED">
        <w:rPr>
          <w:rStyle w:val="showresume"/>
          <w:rFonts w:ascii="Trebuchet MS" w:hAnsi="Trebuchet MS"/>
          <w:color w:val="000000"/>
          <w:sz w:val="20"/>
          <w:szCs w:val="20"/>
          <w:shd w:val="clear" w:color="auto" w:fill="FFFFFF"/>
        </w:rPr>
        <w:t>Convaincu que l'avenir de la France et de l'Europe se joue sur les mers, Philippe Louis-Dreyfus défend une vision ambitieuse du maritime au service de la souveraineté et de la prospérité du continent européen. Plaidant pour une réduction de la vitesse maximale des navires, seule solution immédiatement disponible pour réduire les émissions carbone du secteur, il s'engage également en faveur de l'environnement et d'une croissance durable. Un essai aussi instructif qu'inspirant </w:t>
      </w:r>
    </w:p>
    <w:p w14:paraId="1864AE45" w14:textId="77777777" w:rsidR="00434336" w:rsidRDefault="00434336" w:rsidP="00434336">
      <w:p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
    <w:p w14:paraId="5ED88E99" w14:textId="77777777" w:rsidR="00056BEF" w:rsidRPr="00056BEF" w:rsidRDefault="00056BEF" w:rsidP="00056BEF">
      <w:p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
    <w:p w14:paraId="54F3FBAA"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4A637782" wp14:editId="64EC9E00">
            <wp:extent cx="752475" cy="1162050"/>
            <wp:effectExtent l="0" t="0" r="9525" b="0"/>
            <wp:docPr id="7" name="Image 16" descr="Bescherelle : L'essentiel : grammaire, orthographe, conjugaison, vocabulaire, expression">
              <a:hlinkClick xmlns:a="http://schemas.openxmlformats.org/drawingml/2006/main" r:id="rId21"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erelle : L'essentiel : grammaire, orthographe, conjugaison, vocabulaire, expression">
                      <a:hlinkClick r:id="rId21" tgtFrame="&quot;_blank&quot;" tooltip="&quot;Img Artic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2475" cy="1162050"/>
                    </a:xfrm>
                    <a:prstGeom prst="rect">
                      <a:avLst/>
                    </a:prstGeom>
                    <a:noFill/>
                    <a:ln>
                      <a:noFill/>
                    </a:ln>
                  </pic:spPr>
                </pic:pic>
              </a:graphicData>
            </a:graphic>
          </wp:inline>
        </w:drawing>
      </w:r>
    </w:p>
    <w:p w14:paraId="2F0A8A17" w14:textId="77777777" w:rsidR="00056BEF" w:rsidRPr="00056BEF" w:rsidRDefault="00056BEF" w:rsidP="00056BEF">
      <w:pPr>
        <w:numPr>
          <w:ilvl w:val="0"/>
          <w:numId w:val="13"/>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23" w:tgtFrame="_blank" w:history="1">
        <w:r w:rsidRPr="00056BEF">
          <w:rPr>
            <w:rFonts w:ascii="Trebuchet MS" w:eastAsia="Times New Roman" w:hAnsi="Trebuchet MS" w:cs="Times New Roman"/>
            <w:b/>
            <w:bCs/>
            <w:color w:val="333333"/>
            <w:kern w:val="0"/>
            <w:sz w:val="25"/>
            <w:szCs w:val="25"/>
            <w:lang w:eastAsia="fr-FR"/>
            <w14:ligatures w14:val="none"/>
          </w:rPr>
          <w:t>Bescherelle : L'essentiel : grammaire, orthographe, conjugaison, vocabulaire, expression</w:t>
        </w:r>
      </w:hyperlink>
    </w:p>
    <w:p w14:paraId="2D2095D9" w14:textId="77777777" w:rsidR="00056BEF" w:rsidRPr="00056BEF" w:rsidRDefault="00056BEF" w:rsidP="00056BEF">
      <w:pPr>
        <w:numPr>
          <w:ilvl w:val="0"/>
          <w:numId w:val="13"/>
        </w:numPr>
        <w:shd w:val="clear" w:color="auto" w:fill="FFFFFF"/>
        <w:spacing w:before="100" w:beforeAutospacing="1" w:after="75" w:line="360" w:lineRule="atLeast"/>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color w:val="000000"/>
          <w:kern w:val="0"/>
          <w:sz w:val="23"/>
          <w:szCs w:val="23"/>
          <w:lang w:eastAsia="fr-FR"/>
          <w14:ligatures w14:val="none"/>
        </w:rPr>
        <w:t>Adeline Lesot</w:t>
      </w:r>
    </w:p>
    <w:p w14:paraId="5C3D5166" w14:textId="377CE518" w:rsidR="00056BEF" w:rsidRDefault="000C33ED" w:rsidP="00056BEF">
      <w:pPr>
        <w:shd w:val="clear" w:color="auto" w:fill="FFFFFF"/>
        <w:spacing w:before="100" w:beforeAutospacing="1" w:after="75" w:line="360" w:lineRule="atLeast"/>
        <w:ind w:left="720"/>
        <w:rPr>
          <w:rFonts w:ascii="Trebuchet MS" w:eastAsia="Times New Roman" w:hAnsi="Trebuchet MS" w:cs="Times New Roman"/>
          <w:color w:val="000000"/>
          <w:kern w:val="0"/>
          <w:sz w:val="21"/>
          <w:szCs w:val="21"/>
          <w:lang w:eastAsia="fr-FR"/>
          <w14:ligatures w14:val="none"/>
        </w:rPr>
      </w:pPr>
      <w:r w:rsidRPr="000C33ED">
        <w:rPr>
          <w:rFonts w:ascii="Trebuchet MS" w:eastAsia="Times New Roman" w:hAnsi="Trebuchet MS" w:cs="Times New Roman"/>
          <w:color w:val="000000"/>
          <w:kern w:val="0"/>
          <w:sz w:val="21"/>
          <w:szCs w:val="21"/>
          <w:lang w:eastAsia="fr-FR"/>
          <w14:ligatures w14:val="none"/>
        </w:rPr>
        <w:t>Le Bescherelle qui répond à toutes les questions que vous pouvez vous poser au quotidien sur le bon usage du français  : dans une nouvelle édition enrichie de vidéos.</w:t>
      </w:r>
      <w:r w:rsidRPr="000C33ED">
        <w:rPr>
          <w:rFonts w:ascii="Trebuchet MS" w:eastAsia="Times New Roman" w:hAnsi="Trebuchet MS" w:cs="Times New Roman"/>
          <w:color w:val="000000"/>
          <w:kern w:val="0"/>
          <w:sz w:val="21"/>
          <w:szCs w:val="21"/>
          <w:lang w:eastAsia="fr-FR"/>
          <w14:ligatures w14:val="none"/>
        </w:rPr>
        <w:br/>
      </w:r>
      <w:r w:rsidRPr="000C33ED">
        <w:rPr>
          <w:rFonts w:ascii="Trebuchet MS" w:eastAsia="Times New Roman" w:hAnsi="Trebuchet MS" w:cs="Times New Roman"/>
          <w:color w:val="000000"/>
          <w:kern w:val="0"/>
          <w:sz w:val="21"/>
          <w:szCs w:val="21"/>
          <w:lang w:eastAsia="fr-FR"/>
          <w14:ligatures w14:val="none"/>
        </w:rPr>
        <w:lastRenderedPageBreak/>
        <w:t>Un ouvrage pour tous ceux - élèves, étudiants et adultes - qui veulent améliorer leur expression orale et écrite.</w:t>
      </w:r>
      <w:r w:rsidRPr="000C33ED">
        <w:rPr>
          <w:rFonts w:ascii="Trebuchet MS" w:eastAsia="Times New Roman" w:hAnsi="Trebuchet MS" w:cs="Times New Roman"/>
          <w:color w:val="000000"/>
          <w:kern w:val="0"/>
          <w:sz w:val="21"/>
          <w:szCs w:val="21"/>
          <w:lang w:eastAsia="fr-FR"/>
          <w14:ligatures w14:val="none"/>
        </w:rPr>
        <w:br/>
        <w:t>Des explications simples, plus de 5000 exemples</w:t>
      </w:r>
      <w:r>
        <w:rPr>
          <w:rFonts w:ascii="Trebuchet MS" w:eastAsia="Times New Roman" w:hAnsi="Trebuchet MS" w:cs="Times New Roman"/>
          <w:color w:val="000000"/>
          <w:kern w:val="0"/>
          <w:sz w:val="21"/>
          <w:szCs w:val="21"/>
          <w:lang w:eastAsia="fr-FR"/>
          <w14:ligatures w14:val="none"/>
        </w:rPr>
        <w:t>.</w:t>
      </w:r>
    </w:p>
    <w:p w14:paraId="02548356" w14:textId="77777777" w:rsidR="00056BEF" w:rsidRPr="00056BEF" w:rsidRDefault="00056BEF" w:rsidP="000C33ED">
      <w:pPr>
        <w:shd w:val="clear" w:color="auto" w:fill="FFFFFF"/>
        <w:spacing w:before="100" w:beforeAutospacing="1" w:after="75" w:line="360" w:lineRule="atLeast"/>
        <w:rPr>
          <w:rFonts w:ascii="Trebuchet MS" w:eastAsia="Times New Roman" w:hAnsi="Trebuchet MS" w:cs="Times New Roman"/>
          <w:color w:val="000000"/>
          <w:kern w:val="0"/>
          <w:sz w:val="21"/>
          <w:szCs w:val="21"/>
          <w:lang w:eastAsia="fr-FR"/>
          <w14:ligatures w14:val="none"/>
        </w:rPr>
      </w:pPr>
    </w:p>
    <w:p w14:paraId="13B9A745" w14:textId="637B0AA7" w:rsidR="00056BEF" w:rsidRPr="00056BEF" w:rsidRDefault="00056BEF" w:rsidP="00056BEF">
      <w:pPr>
        <w:shd w:val="clear" w:color="auto" w:fill="FFFFFF"/>
        <w:spacing w:before="100" w:beforeAutospacing="1" w:after="75" w:line="360" w:lineRule="atLeast"/>
        <w:ind w:left="720"/>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647655CB" wp14:editId="2AC626E3">
            <wp:extent cx="762000" cy="1028700"/>
            <wp:effectExtent l="0" t="0" r="0" b="0"/>
            <wp:docPr id="8" name="Image 15" descr="Histoire de la mer">
              <a:hlinkClick xmlns:a="http://schemas.openxmlformats.org/drawingml/2006/main" r:id="rId24"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stoire de la mer">
                      <a:hlinkClick r:id="rId24" tgtFrame="&quot;_blank&quot;" tooltip="&quot;Img Artic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a:ln>
                      <a:noFill/>
                    </a:ln>
                  </pic:spPr>
                </pic:pic>
              </a:graphicData>
            </a:graphic>
          </wp:inline>
        </w:drawing>
      </w:r>
    </w:p>
    <w:p w14:paraId="5452C26E" w14:textId="77777777" w:rsidR="00056BEF" w:rsidRPr="00056BEF" w:rsidRDefault="00056BEF" w:rsidP="00056BEF">
      <w:pPr>
        <w:numPr>
          <w:ilvl w:val="0"/>
          <w:numId w:val="15"/>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26" w:tgtFrame="_blank" w:history="1">
        <w:r w:rsidRPr="00056BEF">
          <w:rPr>
            <w:rFonts w:ascii="Trebuchet MS" w:eastAsia="Times New Roman" w:hAnsi="Trebuchet MS" w:cs="Times New Roman"/>
            <w:b/>
            <w:bCs/>
            <w:color w:val="333333"/>
            <w:kern w:val="0"/>
            <w:sz w:val="25"/>
            <w:szCs w:val="25"/>
            <w:lang w:eastAsia="fr-FR"/>
            <w14:ligatures w14:val="none"/>
          </w:rPr>
          <w:t>Histoire de la mer</w:t>
        </w:r>
      </w:hyperlink>
    </w:p>
    <w:p w14:paraId="77ABEDF9" w14:textId="77777777" w:rsidR="00056BEF" w:rsidRPr="000C33ED" w:rsidRDefault="00056BEF" w:rsidP="00056BEF">
      <w:pPr>
        <w:numPr>
          <w:ilvl w:val="0"/>
          <w:numId w:val="15"/>
        </w:numPr>
        <w:shd w:val="clear" w:color="auto" w:fill="FFFFFF"/>
        <w:spacing w:before="100" w:beforeAutospacing="1" w:after="75" w:line="360" w:lineRule="atLeast"/>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color w:val="000000"/>
          <w:kern w:val="0"/>
          <w:sz w:val="23"/>
          <w:szCs w:val="23"/>
          <w:lang w:eastAsia="fr-FR"/>
          <w14:ligatures w14:val="none"/>
        </w:rPr>
        <w:t>Olivier Chaline, François Lefèvre, Matz, Jorg Mailliet</w:t>
      </w:r>
    </w:p>
    <w:p w14:paraId="34395D7D" w14:textId="5487A862" w:rsidR="000C33ED" w:rsidRDefault="000C33ED" w:rsidP="000C33ED">
      <w:pPr>
        <w:shd w:val="clear" w:color="auto" w:fill="FFFFFF"/>
        <w:spacing w:before="100" w:beforeAutospacing="1" w:after="75" w:line="360" w:lineRule="atLeast"/>
        <w:ind w:left="720"/>
        <w:rPr>
          <w:rFonts w:ascii="Trebuchet MS" w:eastAsia="Times New Roman" w:hAnsi="Trebuchet MS" w:cs="Times New Roman"/>
          <w:color w:val="000000"/>
          <w:kern w:val="0"/>
          <w:sz w:val="21"/>
          <w:szCs w:val="21"/>
          <w:lang w:eastAsia="fr-FR"/>
          <w14:ligatures w14:val="none"/>
        </w:rPr>
      </w:pPr>
      <w:r w:rsidRPr="000C33ED">
        <w:rPr>
          <w:rFonts w:ascii="Trebuchet MS" w:eastAsia="Times New Roman" w:hAnsi="Trebuchet MS" w:cs="Times New Roman"/>
          <w:color w:val="000000"/>
          <w:kern w:val="0"/>
          <w:sz w:val="21"/>
          <w:szCs w:val="21"/>
          <w:lang w:eastAsia="fr-FR"/>
          <w14:ligatures w14:val="none"/>
        </w:rPr>
        <w:t>Je suis la matrice. Je suis la mère nourricière. Depuis le début, et aujourd'hui encore. "</w:t>
      </w:r>
      <w:r w:rsidRPr="000C33ED">
        <w:rPr>
          <w:rFonts w:ascii="Trebuchet MS" w:eastAsia="Times New Roman" w:hAnsi="Trebuchet MS" w:cs="Times New Roman"/>
          <w:color w:val="000000"/>
          <w:kern w:val="0"/>
          <w:sz w:val="21"/>
          <w:szCs w:val="21"/>
          <w:lang w:eastAsia="fr-FR"/>
          <w14:ligatures w14:val="none"/>
        </w:rPr>
        <w:br/>
        <w:t>Les humains ont toujours cherché à apprivoiser la mer. Ils ont su tirer profit de ses ressources pour faire du commerce, sillonner son immensité afin de conquérir de nouveaux territoires, explorer ses profondeurs pour percer ses mystères. Théâtre d'épisodes sanglants, de tragédies, de découvertes, elle a, en retour, nourri leur imaginaire.</w:t>
      </w:r>
      <w:r w:rsidRPr="000C33ED">
        <w:rPr>
          <w:rFonts w:ascii="Trebuchet MS" w:eastAsia="Times New Roman" w:hAnsi="Trebuchet MS" w:cs="Times New Roman"/>
          <w:color w:val="000000"/>
          <w:kern w:val="0"/>
          <w:sz w:val="21"/>
          <w:szCs w:val="21"/>
          <w:lang w:eastAsia="fr-FR"/>
          <w14:ligatures w14:val="none"/>
        </w:rPr>
        <w:br/>
        <w:t>Au gré des chapitres, les grandes aventures maritimes de l'humanité se dessinent : les batailles de Kubilaï Khan, qui rassembla la plus importante flotte de l'histoire en 1281, les Grandes Découvertes des XVe et XVIe siècles, le premier tour du monde féminin de Jeanne Barret, les expéditions actuelles pour répondre aux enjeux climatiques...</w:t>
      </w:r>
      <w:r w:rsidRPr="000C33ED">
        <w:rPr>
          <w:rFonts w:ascii="Trebuchet MS" w:eastAsia="Times New Roman" w:hAnsi="Trebuchet MS" w:cs="Times New Roman"/>
          <w:color w:val="000000"/>
          <w:kern w:val="0"/>
          <w:sz w:val="21"/>
          <w:szCs w:val="21"/>
          <w:lang w:eastAsia="fr-FR"/>
          <w14:ligatures w14:val="none"/>
        </w:rPr>
        <w:br/>
        <w:t>En association avec Sorbonne Université, cet album est la somme de 4000 ans d'histoire, d'exploration et de connaissanc</w:t>
      </w:r>
      <w:r>
        <w:rPr>
          <w:rFonts w:ascii="Trebuchet MS" w:eastAsia="Times New Roman" w:hAnsi="Trebuchet MS" w:cs="Times New Roman"/>
          <w:color w:val="000000"/>
          <w:kern w:val="0"/>
          <w:sz w:val="21"/>
          <w:szCs w:val="21"/>
          <w:lang w:eastAsia="fr-FR"/>
          <w14:ligatures w14:val="none"/>
        </w:rPr>
        <w:t>e.</w:t>
      </w:r>
    </w:p>
    <w:p w14:paraId="138145F5" w14:textId="77777777" w:rsidR="00A35B25" w:rsidRDefault="00A35B25" w:rsidP="00056BEF">
      <w:pPr>
        <w:shd w:val="clear" w:color="auto" w:fill="FFFFFF"/>
        <w:spacing w:before="100" w:beforeAutospacing="1" w:after="75" w:line="360" w:lineRule="atLeast"/>
        <w:ind w:left="720"/>
        <w:rPr>
          <w:rFonts w:ascii="Trebuchet MS" w:eastAsia="Times New Roman" w:hAnsi="Trebuchet MS" w:cs="Times New Roman"/>
          <w:color w:val="000000"/>
          <w:kern w:val="0"/>
          <w:sz w:val="21"/>
          <w:szCs w:val="21"/>
          <w:lang w:eastAsia="fr-FR"/>
          <w14:ligatures w14:val="none"/>
        </w:rPr>
      </w:pPr>
    </w:p>
    <w:p w14:paraId="300D8FA0" w14:textId="3BD5C8B3" w:rsidR="00056BEF" w:rsidRPr="00056BEF" w:rsidRDefault="00056BEF" w:rsidP="00056BEF">
      <w:pPr>
        <w:shd w:val="clear" w:color="auto" w:fill="FFFFFF"/>
        <w:spacing w:before="100" w:beforeAutospacing="1" w:after="75" w:line="360" w:lineRule="atLeast"/>
        <w:ind w:left="720"/>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0ECE99A6" wp14:editId="26E93E36">
            <wp:extent cx="762000" cy="1095375"/>
            <wp:effectExtent l="0" t="0" r="0" b="9525"/>
            <wp:docPr id="9" name="Image 14" descr="Le Capitaine fantôme : Sur la mer, vers le passé">
              <a:hlinkClick xmlns:a="http://schemas.openxmlformats.org/drawingml/2006/main" r:id="rId27"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 Capitaine fantôme : Sur la mer, vers le passé">
                      <a:hlinkClick r:id="rId27" tgtFrame="&quot;_blank&quot;" tooltip="&quot;Img Artic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1095375"/>
                    </a:xfrm>
                    <a:prstGeom prst="rect">
                      <a:avLst/>
                    </a:prstGeom>
                    <a:noFill/>
                    <a:ln>
                      <a:noFill/>
                    </a:ln>
                  </pic:spPr>
                </pic:pic>
              </a:graphicData>
            </a:graphic>
          </wp:inline>
        </w:drawing>
      </w:r>
    </w:p>
    <w:p w14:paraId="134BAE04" w14:textId="77777777" w:rsidR="00056BEF" w:rsidRPr="00056BEF" w:rsidRDefault="00056BEF" w:rsidP="00056BEF">
      <w:pPr>
        <w:numPr>
          <w:ilvl w:val="0"/>
          <w:numId w:val="17"/>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29" w:tgtFrame="_blank" w:history="1">
        <w:r w:rsidRPr="00056BEF">
          <w:rPr>
            <w:rFonts w:ascii="Trebuchet MS" w:eastAsia="Times New Roman" w:hAnsi="Trebuchet MS" w:cs="Times New Roman"/>
            <w:b/>
            <w:bCs/>
            <w:color w:val="333333"/>
            <w:kern w:val="0"/>
            <w:sz w:val="25"/>
            <w:szCs w:val="25"/>
            <w:lang w:eastAsia="fr-FR"/>
            <w14:ligatures w14:val="none"/>
          </w:rPr>
          <w:t>Le Capitaine fantôme : Sur la mer, vers le passé</w:t>
        </w:r>
      </w:hyperlink>
    </w:p>
    <w:p w14:paraId="595F8E77" w14:textId="77777777" w:rsidR="00056BEF" w:rsidRDefault="00056BEF" w:rsidP="00056BEF">
      <w:pPr>
        <w:numPr>
          <w:ilvl w:val="0"/>
          <w:numId w:val="17"/>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roofErr w:type="spellStart"/>
      <w:r w:rsidRPr="00056BEF">
        <w:rPr>
          <w:rFonts w:ascii="Trebuchet MS" w:eastAsia="Times New Roman" w:hAnsi="Trebuchet MS" w:cs="Times New Roman"/>
          <w:color w:val="000000"/>
          <w:kern w:val="0"/>
          <w:sz w:val="23"/>
          <w:szCs w:val="23"/>
          <w:lang w:eastAsia="fr-FR"/>
          <w14:ligatures w14:val="none"/>
        </w:rPr>
        <w:t>Katariina</w:t>
      </w:r>
      <w:proofErr w:type="spellEnd"/>
      <w:r w:rsidRPr="00056BEF">
        <w:rPr>
          <w:rFonts w:ascii="Trebuchet MS" w:eastAsia="Times New Roman" w:hAnsi="Trebuchet MS" w:cs="Times New Roman"/>
          <w:color w:val="000000"/>
          <w:kern w:val="0"/>
          <w:sz w:val="23"/>
          <w:szCs w:val="23"/>
          <w:lang w:eastAsia="fr-FR"/>
          <w14:ligatures w14:val="none"/>
        </w:rPr>
        <w:t xml:space="preserve"> Vuori</w:t>
      </w:r>
    </w:p>
    <w:p w14:paraId="52564ECE" w14:textId="477220DE" w:rsidR="000C33ED" w:rsidRDefault="00B975AB" w:rsidP="000C33ED">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r w:rsidRPr="00B975AB">
        <w:rPr>
          <w:rFonts w:ascii="Trebuchet MS" w:eastAsia="Times New Roman" w:hAnsi="Trebuchet MS" w:cs="Times New Roman"/>
          <w:color w:val="000000"/>
          <w:kern w:val="0"/>
          <w:sz w:val="20"/>
          <w:szCs w:val="20"/>
          <w:lang w:eastAsia="fr-FR"/>
          <w14:ligatures w14:val="none"/>
        </w:rPr>
        <w:t xml:space="preserve">Alors que la Grande Famine frappe la Finlande à la fin du XIXe siècle, le capitaine Fridolf Höök prend la mer, direction la région de l'Amour en Sibérie extrême-orientale, avec une cinquantaine d'hommes et de femmes décidés à y créer une communauté autonome et égalitaire. Un projet rapidement mis à mal par des </w:t>
      </w:r>
      <w:r w:rsidRPr="00B975AB">
        <w:rPr>
          <w:rFonts w:ascii="Trebuchet MS" w:eastAsia="Times New Roman" w:hAnsi="Trebuchet MS" w:cs="Times New Roman"/>
          <w:color w:val="000000"/>
          <w:kern w:val="0"/>
          <w:sz w:val="20"/>
          <w:szCs w:val="20"/>
          <w:lang w:eastAsia="fr-FR"/>
          <w14:ligatures w14:val="none"/>
        </w:rPr>
        <w:lastRenderedPageBreak/>
        <w:t>dissensions internes et des hordes de brigands sillonnant sans vergogne une contrée déjà naturellement hostile.</w:t>
      </w:r>
      <w:r w:rsidRPr="00B975AB">
        <w:rPr>
          <w:rFonts w:ascii="Trebuchet MS" w:eastAsia="Times New Roman" w:hAnsi="Trebuchet MS" w:cs="Times New Roman"/>
          <w:color w:val="000000"/>
          <w:kern w:val="0"/>
          <w:sz w:val="20"/>
          <w:szCs w:val="20"/>
          <w:lang w:eastAsia="fr-FR"/>
          <w14:ligatures w14:val="none"/>
        </w:rPr>
        <w:br/>
      </w:r>
      <w:proofErr w:type="spellStart"/>
      <w:r w:rsidRPr="00B975AB">
        <w:rPr>
          <w:rFonts w:ascii="Trebuchet MS" w:eastAsia="Times New Roman" w:hAnsi="Trebuchet MS" w:cs="Times New Roman"/>
          <w:color w:val="000000"/>
          <w:kern w:val="0"/>
          <w:sz w:val="20"/>
          <w:szCs w:val="20"/>
          <w:lang w:eastAsia="fr-FR"/>
          <w14:ligatures w14:val="none"/>
        </w:rPr>
        <w:t>Katariina</w:t>
      </w:r>
      <w:proofErr w:type="spellEnd"/>
      <w:r w:rsidRPr="00B975AB">
        <w:rPr>
          <w:rFonts w:ascii="Trebuchet MS" w:eastAsia="Times New Roman" w:hAnsi="Trebuchet MS" w:cs="Times New Roman"/>
          <w:color w:val="000000"/>
          <w:kern w:val="0"/>
          <w:sz w:val="20"/>
          <w:szCs w:val="20"/>
          <w:lang w:eastAsia="fr-FR"/>
          <w14:ligatures w14:val="none"/>
        </w:rPr>
        <w:t xml:space="preserve"> Vuori, fascinée par le destin tragique de ce marin utopiste, se met en tête de reconstituer son voyage. Alors qu'elle se plonge dans les archives, elle se remémore son propre périple en mer long de plusieurs années, quand, elle aussi, était partie à la poursuite d'un idéal.</w:t>
      </w:r>
    </w:p>
    <w:p w14:paraId="5C2468AF" w14:textId="77777777" w:rsidR="00B975AB" w:rsidRPr="00B975AB" w:rsidRDefault="00B975AB" w:rsidP="00B975AB">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p>
    <w:p w14:paraId="38A9C946"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5D046D57" wp14:editId="0DE386A3">
            <wp:extent cx="762000" cy="1114425"/>
            <wp:effectExtent l="0" t="0" r="0" b="9525"/>
            <wp:docPr id="10" name="Image 13" descr="Les pôles en 100 questions : Au centre des nouveaux enjeux géopolitiques et climatiques">
              <a:hlinkClick xmlns:a="http://schemas.openxmlformats.org/drawingml/2006/main" r:id="rId30"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s pôles en 100 questions : Au centre des nouveaux enjeux géopolitiques et climatiques">
                      <a:hlinkClick r:id="rId30" tgtFrame="&quot;_blank&quot;" tooltip="&quot;Img Artic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00" cy="1114425"/>
                    </a:xfrm>
                    <a:prstGeom prst="rect">
                      <a:avLst/>
                    </a:prstGeom>
                    <a:noFill/>
                    <a:ln>
                      <a:noFill/>
                    </a:ln>
                  </pic:spPr>
                </pic:pic>
              </a:graphicData>
            </a:graphic>
          </wp:inline>
        </w:drawing>
      </w:r>
    </w:p>
    <w:p w14:paraId="649B6316" w14:textId="77777777" w:rsidR="00056BEF" w:rsidRPr="00056BEF" w:rsidRDefault="00056BEF" w:rsidP="00056BEF">
      <w:pPr>
        <w:numPr>
          <w:ilvl w:val="0"/>
          <w:numId w:val="19"/>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32" w:tgtFrame="_blank" w:history="1">
        <w:r w:rsidRPr="00056BEF">
          <w:rPr>
            <w:rFonts w:ascii="Trebuchet MS" w:eastAsia="Times New Roman" w:hAnsi="Trebuchet MS" w:cs="Times New Roman"/>
            <w:b/>
            <w:bCs/>
            <w:color w:val="333333"/>
            <w:kern w:val="0"/>
            <w:sz w:val="25"/>
            <w:szCs w:val="25"/>
            <w:lang w:eastAsia="fr-FR"/>
            <w14:ligatures w14:val="none"/>
          </w:rPr>
          <w:t>Les pôles en 100 questions : Au centre des nouveaux enjeux géopolitiques et climatiques</w:t>
        </w:r>
      </w:hyperlink>
    </w:p>
    <w:p w14:paraId="52C19AAA" w14:textId="77777777" w:rsidR="00056BEF" w:rsidRPr="00B975AB" w:rsidRDefault="00056BEF" w:rsidP="00056BEF">
      <w:pPr>
        <w:numPr>
          <w:ilvl w:val="0"/>
          <w:numId w:val="19"/>
        </w:numPr>
        <w:shd w:val="clear" w:color="auto" w:fill="FFFFFF"/>
        <w:spacing w:before="100" w:beforeAutospacing="1" w:after="75" w:line="360" w:lineRule="atLeast"/>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color w:val="000000"/>
          <w:kern w:val="0"/>
          <w:sz w:val="23"/>
          <w:szCs w:val="23"/>
          <w:lang w:eastAsia="fr-FR"/>
          <w14:ligatures w14:val="none"/>
        </w:rPr>
        <w:t>Camille Escudé, Lydie Lescarmontier</w:t>
      </w:r>
    </w:p>
    <w:p w14:paraId="19A04A90" w14:textId="395A42B3" w:rsidR="00B975AB" w:rsidRDefault="00B975AB" w:rsidP="00B975AB">
      <w:pPr>
        <w:shd w:val="clear" w:color="auto" w:fill="FFFFFF"/>
        <w:spacing w:before="100" w:beforeAutospacing="1" w:after="75" w:line="360" w:lineRule="atLeast"/>
        <w:ind w:left="720"/>
        <w:rPr>
          <w:rFonts w:ascii="Trebuchet MS" w:eastAsia="Times New Roman" w:hAnsi="Trebuchet MS" w:cs="Times New Roman"/>
          <w:color w:val="000000"/>
          <w:kern w:val="0"/>
          <w:sz w:val="21"/>
          <w:szCs w:val="21"/>
          <w:lang w:eastAsia="fr-FR"/>
          <w14:ligatures w14:val="none"/>
        </w:rPr>
      </w:pPr>
      <w:r w:rsidRPr="00B975AB">
        <w:rPr>
          <w:rFonts w:ascii="Trebuchet MS" w:eastAsia="Times New Roman" w:hAnsi="Trebuchet MS" w:cs="Times New Roman"/>
          <w:color w:val="000000"/>
          <w:kern w:val="0"/>
          <w:sz w:val="21"/>
          <w:szCs w:val="21"/>
          <w:lang w:eastAsia="fr-FR"/>
          <w14:ligatures w14:val="none"/>
        </w:rPr>
        <w:t>Les régions polaires sont aujourd'hui au centre de tensions géopolitiques et environnementales majeures. Pleinement entré dans la mondialisation, l'Arctique se réchauffe 3 à 4 fois plus vite que le reste du monde. Par ailleurs, les tensions montent en raison du regain de militarisation dans la zone, de l'intérêt renouvelé de Donald Trump pour les ressources naturelles du Groenland, tandis que la guerre russe en Ukraine a mis fin à l'exceptionnelle coopération politique qui prévalait dans cette région. L'Antarctique, lui, bénéficie encore d'une protection juridique solide grâce au Traité de 1959, mais ce cadre est fragilisé notamment par les ambitions de la Chine et la dégradation écologique. Voici 100 questions toutes passionnantes pour comprendre les multiples défis à relever pour les pôles.</w:t>
      </w:r>
    </w:p>
    <w:p w14:paraId="7A88488C" w14:textId="77777777" w:rsidR="00056BEF" w:rsidRPr="00056BEF" w:rsidRDefault="00056BEF" w:rsidP="00056BEF">
      <w:pPr>
        <w:shd w:val="clear" w:color="auto" w:fill="FFFFFF"/>
        <w:spacing w:before="100" w:beforeAutospacing="1" w:after="75" w:line="360" w:lineRule="atLeast"/>
        <w:ind w:left="720"/>
        <w:rPr>
          <w:rFonts w:ascii="Trebuchet MS" w:eastAsia="Times New Roman" w:hAnsi="Trebuchet MS" w:cs="Times New Roman"/>
          <w:color w:val="000000"/>
          <w:kern w:val="0"/>
          <w:sz w:val="21"/>
          <w:szCs w:val="21"/>
          <w:lang w:eastAsia="fr-FR"/>
          <w14:ligatures w14:val="none"/>
        </w:rPr>
      </w:pPr>
    </w:p>
    <w:p w14:paraId="6A3A8211" w14:textId="68575C99" w:rsidR="00056BEF" w:rsidRPr="00056BEF" w:rsidRDefault="00056BEF" w:rsidP="00056BEF">
      <w:pPr>
        <w:shd w:val="clear" w:color="auto" w:fill="FFFFFF"/>
        <w:spacing w:before="100" w:beforeAutospacing="1" w:after="75" w:line="360" w:lineRule="atLeast"/>
        <w:ind w:left="720"/>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6CB0E17F" wp14:editId="58C7AD83">
            <wp:extent cx="762000" cy="962025"/>
            <wp:effectExtent l="0" t="0" r="0" b="9525"/>
            <wp:docPr id="11" name="Image 12" descr="Recueil d'analyses de circuits électroniques étonnants : une poésie des électrons">
              <a:hlinkClick xmlns:a="http://schemas.openxmlformats.org/drawingml/2006/main" r:id="rId33"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cueil d'analyses de circuits électroniques étonnants : une poésie des électrons">
                      <a:hlinkClick r:id="rId33" tgtFrame="&quot;_blank&quot;" tooltip="&quot;Img Artic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inline>
        </w:drawing>
      </w:r>
    </w:p>
    <w:p w14:paraId="619CB36B" w14:textId="77777777" w:rsidR="00056BEF" w:rsidRPr="00056BEF" w:rsidRDefault="00056BEF" w:rsidP="00056BEF">
      <w:pPr>
        <w:numPr>
          <w:ilvl w:val="0"/>
          <w:numId w:val="21"/>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35" w:tgtFrame="_blank" w:history="1">
        <w:r w:rsidRPr="00056BEF">
          <w:rPr>
            <w:rFonts w:ascii="Trebuchet MS" w:eastAsia="Times New Roman" w:hAnsi="Trebuchet MS" w:cs="Times New Roman"/>
            <w:b/>
            <w:bCs/>
            <w:color w:val="333333"/>
            <w:kern w:val="0"/>
            <w:sz w:val="25"/>
            <w:szCs w:val="25"/>
            <w:lang w:eastAsia="fr-FR"/>
            <w14:ligatures w14:val="none"/>
          </w:rPr>
          <w:t>Recueil d'analyses de circuits électroniques étonnants : une poésie des électrons</w:t>
        </w:r>
      </w:hyperlink>
    </w:p>
    <w:p w14:paraId="539C09A1" w14:textId="77777777" w:rsidR="00056BEF" w:rsidRDefault="00056BEF" w:rsidP="00056BEF">
      <w:pPr>
        <w:numPr>
          <w:ilvl w:val="0"/>
          <w:numId w:val="21"/>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Dominique Nicolas</w:t>
      </w:r>
    </w:p>
    <w:p w14:paraId="3D5F8FBE" w14:textId="15843D77" w:rsidR="00A00CF2" w:rsidRDefault="00A00CF2" w:rsidP="00A00CF2">
      <w:pPr>
        <w:shd w:val="clear" w:color="auto" w:fill="FFFFFF"/>
        <w:spacing w:after="0" w:line="240" w:lineRule="auto"/>
        <w:ind w:left="360"/>
        <w:rPr>
          <w:rFonts w:ascii="Trebuchet MS" w:eastAsia="Times New Roman" w:hAnsi="Trebuchet MS" w:cs="Times New Roman"/>
          <w:color w:val="000000"/>
          <w:kern w:val="0"/>
          <w:sz w:val="20"/>
          <w:szCs w:val="20"/>
          <w:lang w:eastAsia="fr-FR"/>
          <w14:ligatures w14:val="none"/>
        </w:rPr>
      </w:pPr>
      <w:r w:rsidRPr="00A00CF2">
        <w:rPr>
          <w:rFonts w:ascii="Trebuchet MS" w:eastAsia="Times New Roman" w:hAnsi="Trebuchet MS" w:cs="Times New Roman"/>
          <w:color w:val="000000"/>
          <w:kern w:val="0"/>
          <w:sz w:val="20"/>
          <w:szCs w:val="20"/>
          <w:lang w:eastAsia="fr-FR"/>
          <w14:ligatures w14:val="none"/>
        </w:rPr>
        <w:t>Présentation de circuits électroniques divers et parfois même étonnants.</w:t>
      </w:r>
      <w:r w:rsidRPr="00A00CF2">
        <w:rPr>
          <w:rFonts w:ascii="Trebuchet MS" w:eastAsia="Times New Roman" w:hAnsi="Trebuchet MS" w:cs="Times New Roman"/>
          <w:color w:val="000000"/>
          <w:kern w:val="0"/>
          <w:sz w:val="20"/>
          <w:szCs w:val="20"/>
          <w:lang w:eastAsia="fr-FR"/>
          <w14:ligatures w14:val="none"/>
        </w:rPr>
        <w:br/>
        <w:t>¨Chaque circuit est accompagné par un schéma, une introduction et une démonstration mathématiques</w:t>
      </w:r>
    </w:p>
    <w:p w14:paraId="2FFC97F2" w14:textId="77777777" w:rsidR="00A00CF2" w:rsidRDefault="00A00CF2" w:rsidP="00A00CF2">
      <w:pPr>
        <w:shd w:val="clear" w:color="auto" w:fill="FFFFFF"/>
        <w:spacing w:after="0" w:line="240" w:lineRule="auto"/>
        <w:ind w:left="360"/>
        <w:rPr>
          <w:rFonts w:ascii="Trebuchet MS" w:eastAsia="Times New Roman" w:hAnsi="Trebuchet MS" w:cs="Times New Roman"/>
          <w:color w:val="000000"/>
          <w:kern w:val="0"/>
          <w:sz w:val="20"/>
          <w:szCs w:val="20"/>
          <w:lang w:eastAsia="fr-FR"/>
          <w14:ligatures w14:val="none"/>
        </w:rPr>
      </w:pPr>
    </w:p>
    <w:p w14:paraId="4B67DDE0" w14:textId="10EDC4F1" w:rsidR="00A00CF2" w:rsidRPr="00A00CF2" w:rsidRDefault="00A00CF2" w:rsidP="00A00CF2">
      <w:pPr>
        <w:shd w:val="clear" w:color="auto" w:fill="FFFFFF"/>
        <w:spacing w:after="0" w:line="240" w:lineRule="auto"/>
        <w:ind w:left="360"/>
        <w:rPr>
          <w:rFonts w:ascii="Trebuchet MS" w:eastAsia="Times New Roman" w:hAnsi="Trebuchet MS" w:cs="Times New Roman"/>
          <w:color w:val="000000"/>
          <w:kern w:val="0"/>
          <w:sz w:val="20"/>
          <w:szCs w:val="20"/>
          <w:lang w:eastAsia="fr-FR"/>
          <w14:ligatures w14:val="none"/>
        </w:rPr>
      </w:pPr>
    </w:p>
    <w:p w14:paraId="0BE04DD7" w14:textId="77777777" w:rsidR="00056BEF" w:rsidRPr="00056BEF" w:rsidRDefault="00056BEF" w:rsidP="00056BEF">
      <w:p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
    <w:p w14:paraId="48095CB0"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7F585579" wp14:editId="7AD40FD2">
            <wp:extent cx="762000" cy="1181100"/>
            <wp:effectExtent l="0" t="0" r="0" b="0"/>
            <wp:docPr id="12" name="Image 11" descr="Les activités maritimes face aux nouveaux risques : L'assurance entre défis et innovation">
              <a:hlinkClick xmlns:a="http://schemas.openxmlformats.org/drawingml/2006/main" r:id="rId36"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s activités maritimes face aux nouveaux risques : L'assurance entre défis et innovation">
                      <a:hlinkClick r:id="rId36" tgtFrame="&quot;_blank&quot;" tooltip="&quot;Img Artic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2000" cy="1181100"/>
                    </a:xfrm>
                    <a:prstGeom prst="rect">
                      <a:avLst/>
                    </a:prstGeom>
                    <a:noFill/>
                    <a:ln>
                      <a:noFill/>
                    </a:ln>
                  </pic:spPr>
                </pic:pic>
              </a:graphicData>
            </a:graphic>
          </wp:inline>
        </w:drawing>
      </w:r>
    </w:p>
    <w:p w14:paraId="2A35AE78" w14:textId="77777777" w:rsidR="00056BEF" w:rsidRPr="00056BEF" w:rsidRDefault="00056BEF" w:rsidP="00056BEF">
      <w:pPr>
        <w:numPr>
          <w:ilvl w:val="0"/>
          <w:numId w:val="23"/>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38" w:tgtFrame="_blank" w:history="1">
        <w:r w:rsidRPr="00056BEF">
          <w:rPr>
            <w:rFonts w:ascii="Trebuchet MS" w:eastAsia="Times New Roman" w:hAnsi="Trebuchet MS" w:cs="Times New Roman"/>
            <w:b/>
            <w:bCs/>
            <w:color w:val="333333"/>
            <w:kern w:val="0"/>
            <w:sz w:val="25"/>
            <w:szCs w:val="25"/>
            <w:lang w:eastAsia="fr-FR"/>
            <w14:ligatures w14:val="none"/>
          </w:rPr>
          <w:t>Les activités maritimes face aux nouveaux risques : L'assurance entre défis et innovation</w:t>
        </w:r>
      </w:hyperlink>
    </w:p>
    <w:p w14:paraId="718F9DC4" w14:textId="37968E95" w:rsidR="00A00CF2" w:rsidRDefault="00056BEF" w:rsidP="00A00CF2">
      <w:pPr>
        <w:numPr>
          <w:ilvl w:val="0"/>
          <w:numId w:val="23"/>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Patrice Edorh-</w:t>
      </w:r>
      <w:proofErr w:type="spellStart"/>
      <w:r w:rsidRPr="00056BEF">
        <w:rPr>
          <w:rFonts w:ascii="Trebuchet MS" w:eastAsia="Times New Roman" w:hAnsi="Trebuchet MS" w:cs="Times New Roman"/>
          <w:color w:val="000000"/>
          <w:kern w:val="0"/>
          <w:sz w:val="23"/>
          <w:szCs w:val="23"/>
          <w:lang w:eastAsia="fr-FR"/>
          <w14:ligatures w14:val="none"/>
        </w:rPr>
        <w:t>Komahe</w:t>
      </w:r>
      <w:proofErr w:type="spellEnd"/>
    </w:p>
    <w:p w14:paraId="19ADACD2" w14:textId="0CA8FB97" w:rsidR="00A00CF2" w:rsidRDefault="00A00CF2" w:rsidP="00A35B25">
      <w:pPr>
        <w:shd w:val="clear" w:color="auto" w:fill="FFFFFF"/>
        <w:spacing w:before="100" w:beforeAutospacing="1" w:after="75" w:line="360" w:lineRule="atLeast"/>
        <w:ind w:left="720"/>
        <w:rPr>
          <w:rFonts w:ascii="Trebuchet MS" w:eastAsia="Times New Roman" w:hAnsi="Trebuchet MS" w:cs="Times New Roman"/>
          <w:color w:val="000000"/>
          <w:kern w:val="0"/>
          <w:sz w:val="23"/>
          <w:szCs w:val="23"/>
          <w:lang w:eastAsia="fr-FR"/>
          <w14:ligatures w14:val="none"/>
        </w:rPr>
      </w:pPr>
      <w:r w:rsidRPr="00A00CF2">
        <w:rPr>
          <w:rFonts w:ascii="Trebuchet MS" w:eastAsia="Times New Roman" w:hAnsi="Trebuchet MS" w:cs="Times New Roman"/>
          <w:color w:val="000000"/>
          <w:kern w:val="0"/>
          <w:sz w:val="23"/>
          <w:szCs w:val="23"/>
          <w:lang w:eastAsia="fr-FR"/>
          <w14:ligatures w14:val="none"/>
        </w:rPr>
        <w:t>L'assurance maritime est confrontée à de nouveaux risques dont les cyber risques, ceux liés aux navires sans équipage, à la navigation polaire, à la production de sources d'énergie en mer, aux changements climatiques. L'auteur propose, dans cet ouvrage, plusieurs mécanismes de couvertures.</w:t>
      </w:r>
      <w:r w:rsidRPr="00A00CF2">
        <w:rPr>
          <w:rFonts w:ascii="Trebuchet MS" w:eastAsia="Times New Roman" w:hAnsi="Trebuchet MS" w:cs="Times New Roman"/>
          <w:color w:val="000000"/>
          <w:kern w:val="0"/>
          <w:sz w:val="23"/>
          <w:szCs w:val="23"/>
          <w:lang w:eastAsia="fr-FR"/>
          <w14:ligatures w14:val="none"/>
        </w:rPr>
        <w:br/>
        <w:t>L'assurance maritime et, à travers elle, le droit maritime sont confrontés aux défis posés par les mutations du secteur maritime et l'évolution de la cartographie des risques classiques.</w:t>
      </w:r>
      <w:r w:rsidRPr="00A00CF2">
        <w:rPr>
          <w:rFonts w:ascii="Trebuchet MS" w:eastAsia="Times New Roman" w:hAnsi="Trebuchet MS" w:cs="Times New Roman"/>
          <w:color w:val="000000"/>
          <w:kern w:val="0"/>
          <w:sz w:val="23"/>
          <w:szCs w:val="23"/>
          <w:lang w:eastAsia="fr-FR"/>
          <w14:ligatures w14:val="none"/>
        </w:rPr>
        <w:br/>
        <w:t>Les assureurs doivent s'adapter aux nouveaux risques issus de ces mutations dont les cyber risques, ceux liés aux navires sans équipage, à la navigation en Arctique, à la production de sources d'énergie en mer, aux changements climatiques.</w:t>
      </w:r>
      <w:r w:rsidRPr="00A00CF2">
        <w:rPr>
          <w:rFonts w:ascii="Trebuchet MS" w:eastAsia="Times New Roman" w:hAnsi="Trebuchet MS" w:cs="Times New Roman"/>
          <w:color w:val="000000"/>
          <w:kern w:val="0"/>
          <w:sz w:val="23"/>
          <w:szCs w:val="23"/>
          <w:lang w:eastAsia="fr-FR"/>
          <w14:ligatures w14:val="none"/>
        </w:rPr>
        <w:br/>
        <w:t>L'auteur consacre pour ces risques, des régimes de couverture d'assurance sans perdre de vue les possibles adaptions des solutions assurantielles existantes à certaines autres catégories de risques identifiées.</w:t>
      </w:r>
    </w:p>
    <w:p w14:paraId="06E3FBEE" w14:textId="77777777" w:rsidR="00056BEF" w:rsidRPr="00056BEF" w:rsidRDefault="00056BEF" w:rsidP="00A00CF2">
      <w:p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
    <w:p w14:paraId="241F4A8E"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346FD7B6" wp14:editId="41B334AA">
            <wp:extent cx="752475" cy="1171575"/>
            <wp:effectExtent l="0" t="0" r="9525" b="9525"/>
            <wp:docPr id="13" name="Image 10" descr="Droit social des gens de mer">
              <a:hlinkClick xmlns:a="http://schemas.openxmlformats.org/drawingml/2006/main" r:id="rId39"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oit social des gens de mer">
                      <a:hlinkClick r:id="rId39" tgtFrame="&quot;_blank&quot;" tooltip="&quot;Img Artic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52475" cy="1171575"/>
                    </a:xfrm>
                    <a:prstGeom prst="rect">
                      <a:avLst/>
                    </a:prstGeom>
                    <a:noFill/>
                    <a:ln>
                      <a:noFill/>
                    </a:ln>
                  </pic:spPr>
                </pic:pic>
              </a:graphicData>
            </a:graphic>
          </wp:inline>
        </w:drawing>
      </w:r>
    </w:p>
    <w:p w14:paraId="5F7BE2E8" w14:textId="77777777" w:rsidR="00056BEF" w:rsidRPr="00056BEF" w:rsidRDefault="00056BEF" w:rsidP="00056BEF">
      <w:pPr>
        <w:numPr>
          <w:ilvl w:val="0"/>
          <w:numId w:val="25"/>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41" w:tgtFrame="_blank" w:history="1">
        <w:r w:rsidRPr="00056BEF">
          <w:rPr>
            <w:rFonts w:ascii="Trebuchet MS" w:eastAsia="Times New Roman" w:hAnsi="Trebuchet MS" w:cs="Times New Roman"/>
            <w:b/>
            <w:bCs/>
            <w:color w:val="333333"/>
            <w:kern w:val="0"/>
            <w:sz w:val="25"/>
            <w:szCs w:val="25"/>
            <w:lang w:eastAsia="fr-FR"/>
            <w14:ligatures w14:val="none"/>
          </w:rPr>
          <w:t>Droit social des gens de mer</w:t>
        </w:r>
      </w:hyperlink>
    </w:p>
    <w:p w14:paraId="2EBCB666" w14:textId="77777777" w:rsidR="00056BEF" w:rsidRDefault="00056BEF" w:rsidP="00056BEF">
      <w:pPr>
        <w:numPr>
          <w:ilvl w:val="0"/>
          <w:numId w:val="25"/>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Patrick Chaumette, Bernard Martin</w:t>
      </w:r>
    </w:p>
    <w:p w14:paraId="6A267628" w14:textId="2AA47212" w:rsidR="00A00CF2" w:rsidRDefault="00A00CF2" w:rsidP="00A00CF2">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r w:rsidRPr="00A00CF2">
        <w:rPr>
          <w:rFonts w:ascii="Trebuchet MS" w:eastAsia="Times New Roman" w:hAnsi="Trebuchet MS" w:cs="Times New Roman"/>
          <w:color w:val="000000"/>
          <w:kern w:val="0"/>
          <w:sz w:val="20"/>
          <w:szCs w:val="20"/>
          <w:lang w:eastAsia="fr-FR"/>
          <w14:ligatures w14:val="none"/>
        </w:rPr>
        <w:t xml:space="preserve">Le transport et la pêche demeurent les activités traditionnelles en mer, tandis que de nouveaux secteurs, tels que les énergies marines renouvelables, se développent. Les métiers de la mer se diversifient au sein </w:t>
      </w:r>
      <w:r w:rsidRPr="00A00CF2">
        <w:rPr>
          <w:rFonts w:ascii="Trebuchet MS" w:eastAsia="Times New Roman" w:hAnsi="Trebuchet MS" w:cs="Times New Roman"/>
          <w:color w:val="000000"/>
          <w:kern w:val="0"/>
          <w:sz w:val="20"/>
          <w:szCs w:val="20"/>
          <w:lang w:eastAsia="fr-FR"/>
          <w14:ligatures w14:val="none"/>
        </w:rPr>
        <w:lastRenderedPageBreak/>
        <w:t>d'un cadre juridique à la fois international, européen et national.</w:t>
      </w:r>
      <w:r w:rsidRPr="00A00CF2">
        <w:rPr>
          <w:rFonts w:ascii="Trebuchet MS" w:eastAsia="Times New Roman" w:hAnsi="Trebuchet MS" w:cs="Times New Roman"/>
          <w:color w:val="000000"/>
          <w:kern w:val="0"/>
          <w:sz w:val="20"/>
          <w:szCs w:val="20"/>
          <w:lang w:eastAsia="fr-FR"/>
          <w14:ligatures w14:val="none"/>
        </w:rPr>
        <w:br/>
        <w:t xml:space="preserve">En France, le statut de marin a été formalisé par les ordonnances royales de la Marine de 1681, élaborées par Colbert. La profession maritime est régie par une réglementation stricte et nécessite des compétences spécifiques. Le contrat d'engagement maritime lie le marin à son employeur, qu'il s'agisse de l'exploitant du navire ou d'une société de </w:t>
      </w:r>
      <w:proofErr w:type="spellStart"/>
      <w:r w:rsidRPr="00A00CF2">
        <w:rPr>
          <w:rFonts w:ascii="Trebuchet MS" w:eastAsia="Times New Roman" w:hAnsi="Trebuchet MS" w:cs="Times New Roman"/>
          <w:color w:val="000000"/>
          <w:kern w:val="0"/>
          <w:sz w:val="20"/>
          <w:szCs w:val="20"/>
          <w:lang w:eastAsia="fr-FR"/>
          <w14:ligatures w14:val="none"/>
        </w:rPr>
        <w:t>manning</w:t>
      </w:r>
      <w:proofErr w:type="spellEnd"/>
      <w:r w:rsidRPr="00A00CF2">
        <w:rPr>
          <w:rFonts w:ascii="Trebuchet MS" w:eastAsia="Times New Roman" w:hAnsi="Trebuchet MS" w:cs="Times New Roman"/>
          <w:color w:val="000000"/>
          <w:kern w:val="0"/>
          <w:sz w:val="20"/>
          <w:szCs w:val="20"/>
          <w:lang w:eastAsia="fr-FR"/>
          <w14:ligatures w14:val="none"/>
        </w:rPr>
        <w:t>, dans une logique proche du travail temporaire. Ce droit social maritime a évolué pour s'intégrer dans le droit social national, avec des spécificités révisées par les conventions de l'OIT (Organisation internationale du Travail) de 2006 et 2007. Cette évolution a introduit une complexité normative concernant les sources, les règles et les contrôles. Mais alors, les termes « gens de mer » et « marins » désignent-ils la même catégorie professionnelle ? La conclusion, l'exécution et la rupture du contrat d'engagement maritime permettent d'éclaircir les particularités du travail à bord des navires.</w:t>
      </w:r>
    </w:p>
    <w:p w14:paraId="28DF795A" w14:textId="77777777" w:rsidR="00056BEF" w:rsidRPr="00056BEF" w:rsidRDefault="00056BEF" w:rsidP="00056BEF">
      <w:p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
    <w:p w14:paraId="4D5E599C"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12F8258B" wp14:editId="54C4F96C">
            <wp:extent cx="752475" cy="1066800"/>
            <wp:effectExtent l="0" t="0" r="9525" b="0"/>
            <wp:docPr id="14" name="Image 9" descr="Droit du littoral">
              <a:hlinkClick xmlns:a="http://schemas.openxmlformats.org/drawingml/2006/main" r:id="rId42"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roit du littoral">
                      <a:hlinkClick r:id="rId42" tgtFrame="&quot;_blank&quot;" tooltip="&quot;Img Article&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52475" cy="1066800"/>
                    </a:xfrm>
                    <a:prstGeom prst="rect">
                      <a:avLst/>
                    </a:prstGeom>
                    <a:noFill/>
                    <a:ln>
                      <a:noFill/>
                    </a:ln>
                  </pic:spPr>
                </pic:pic>
              </a:graphicData>
            </a:graphic>
          </wp:inline>
        </w:drawing>
      </w:r>
    </w:p>
    <w:p w14:paraId="37A09FEC" w14:textId="77777777" w:rsidR="00056BEF" w:rsidRPr="00056BEF" w:rsidRDefault="00056BEF" w:rsidP="00056BEF">
      <w:pPr>
        <w:numPr>
          <w:ilvl w:val="0"/>
          <w:numId w:val="27"/>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44" w:tgtFrame="_blank" w:history="1">
        <w:r w:rsidRPr="00056BEF">
          <w:rPr>
            <w:rFonts w:ascii="Trebuchet MS" w:eastAsia="Times New Roman" w:hAnsi="Trebuchet MS" w:cs="Times New Roman"/>
            <w:b/>
            <w:bCs/>
            <w:color w:val="333333"/>
            <w:kern w:val="0"/>
            <w:sz w:val="25"/>
            <w:szCs w:val="25"/>
            <w:lang w:eastAsia="fr-FR"/>
            <w14:ligatures w14:val="none"/>
          </w:rPr>
          <w:t>Droit du littoral</w:t>
        </w:r>
      </w:hyperlink>
    </w:p>
    <w:p w14:paraId="2823E9F1" w14:textId="77777777" w:rsidR="00056BEF" w:rsidRDefault="00056BEF" w:rsidP="00056BEF">
      <w:pPr>
        <w:numPr>
          <w:ilvl w:val="0"/>
          <w:numId w:val="27"/>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Jean-Paul Pancracio</w:t>
      </w:r>
    </w:p>
    <w:p w14:paraId="7861262C" w14:textId="116D0A2A" w:rsidR="00A00CF2" w:rsidRDefault="00A00CF2" w:rsidP="00A00CF2">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r w:rsidRPr="00A00CF2">
        <w:rPr>
          <w:rFonts w:ascii="Trebuchet MS" w:eastAsia="Times New Roman" w:hAnsi="Trebuchet MS" w:cs="Times New Roman"/>
          <w:color w:val="000000"/>
          <w:kern w:val="0"/>
          <w:sz w:val="20"/>
          <w:szCs w:val="20"/>
          <w:lang w:eastAsia="fr-FR"/>
          <w14:ligatures w14:val="none"/>
        </w:rPr>
        <w:t>Le droit du littoral sollicite plusieurs disciplines juridiques parmi lesquelles interviennent à titre principal le droit administratif des biens pour ce qui relève du domaine public maritime, le droit de l'urbanisme et le droit de l'environnement. Une diversité de normes qui s'explique par les enjeux et usages multiples dont le littoral est le cadre. L'ouvrage se propose d'en offrir une présentation d'ensemble cohérente, prenant en compte les plus récentes évolutions qui touchent par exemple à des domaines aussi variés que la lutte contre l'érosion du trait de côte et la relocalisation de l'habitat, les régulations d'accès à certains sites protégés, la participation du littoral au développement des énergies renouvelables, la réglementation s'appliquant à l'attribution et à la gestion des concessions de lots de plage privés, l'évolution des contraintes d'urbanisme pesant sur les communes littorales, le droit du littoral applicable à l'outre-mer.</w:t>
      </w:r>
    </w:p>
    <w:p w14:paraId="4CEADDDD" w14:textId="33FA3E35" w:rsidR="00056BEF" w:rsidRPr="00056BEF" w:rsidRDefault="00056BEF" w:rsidP="00056BEF">
      <w:pPr>
        <w:shd w:val="clear" w:color="auto" w:fill="FFFFFF"/>
        <w:spacing w:before="75" w:after="100" w:afterAutospacing="1" w:line="240" w:lineRule="auto"/>
        <w:ind w:left="720"/>
        <w:jc w:val="right"/>
        <w:rPr>
          <w:rFonts w:ascii="Trebuchet MS" w:eastAsia="Times New Roman" w:hAnsi="Trebuchet MS" w:cs="Times New Roman"/>
          <w:b/>
          <w:bCs/>
          <w:caps/>
          <w:color w:val="000000"/>
          <w:kern w:val="0"/>
          <w:sz w:val="21"/>
          <w:szCs w:val="21"/>
          <w:lang w:eastAsia="fr-FR"/>
          <w14:ligatures w14:val="none"/>
        </w:rPr>
      </w:pPr>
    </w:p>
    <w:p w14:paraId="694E4E4F"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23A1795B" wp14:editId="04B958BA">
            <wp:extent cx="762000" cy="1066800"/>
            <wp:effectExtent l="0" t="0" r="0" b="0"/>
            <wp:docPr id="15" name="Image 8" descr="Bien utiliser sondeur, loch, girouette et pilote automatique">
              <a:hlinkClick xmlns:a="http://schemas.openxmlformats.org/drawingml/2006/main" r:id="rId45"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en utiliser sondeur, loch, girouette et pilote automatique">
                      <a:hlinkClick r:id="rId45" tgtFrame="&quot;_blank&quot;" tooltip="&quot;Img Articl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0" cy="1066800"/>
                    </a:xfrm>
                    <a:prstGeom prst="rect">
                      <a:avLst/>
                    </a:prstGeom>
                    <a:noFill/>
                    <a:ln>
                      <a:noFill/>
                    </a:ln>
                  </pic:spPr>
                </pic:pic>
              </a:graphicData>
            </a:graphic>
          </wp:inline>
        </w:drawing>
      </w:r>
    </w:p>
    <w:p w14:paraId="7C1F2388" w14:textId="77777777" w:rsidR="00056BEF" w:rsidRPr="00056BEF" w:rsidRDefault="00056BEF" w:rsidP="00056BEF">
      <w:pPr>
        <w:numPr>
          <w:ilvl w:val="0"/>
          <w:numId w:val="29"/>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47" w:tgtFrame="_blank" w:history="1">
        <w:r w:rsidRPr="00056BEF">
          <w:rPr>
            <w:rFonts w:ascii="Trebuchet MS" w:eastAsia="Times New Roman" w:hAnsi="Trebuchet MS" w:cs="Times New Roman"/>
            <w:b/>
            <w:bCs/>
            <w:color w:val="333333"/>
            <w:kern w:val="0"/>
            <w:sz w:val="25"/>
            <w:szCs w:val="25"/>
            <w:lang w:eastAsia="fr-FR"/>
            <w14:ligatures w14:val="none"/>
          </w:rPr>
          <w:t>Bien utiliser sondeur, loch, girouette et pilote automatique</w:t>
        </w:r>
      </w:hyperlink>
    </w:p>
    <w:p w14:paraId="18A175FC" w14:textId="4560E8E1" w:rsidR="00A00CF2" w:rsidRDefault="00056BEF" w:rsidP="00A00CF2">
      <w:pPr>
        <w:numPr>
          <w:ilvl w:val="0"/>
          <w:numId w:val="29"/>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Frédéric Augendre, Pierre-Marie Bourguinat</w:t>
      </w:r>
    </w:p>
    <w:p w14:paraId="0208A7E6" w14:textId="01AA6CE2" w:rsidR="00A00CF2" w:rsidRDefault="00A00CF2" w:rsidP="00A00CF2">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r w:rsidRPr="00A00CF2">
        <w:rPr>
          <w:rFonts w:ascii="Trebuchet MS" w:eastAsia="Times New Roman" w:hAnsi="Trebuchet MS" w:cs="Times New Roman"/>
          <w:color w:val="000000"/>
          <w:kern w:val="0"/>
          <w:sz w:val="20"/>
          <w:szCs w:val="20"/>
          <w:lang w:eastAsia="fr-FR"/>
          <w14:ligatures w14:val="none"/>
        </w:rPr>
        <w:lastRenderedPageBreak/>
        <w:t>Découvrez Du bon usage des instruments de bord, le livre de Bourguinat</w:t>
      </w:r>
      <w:r>
        <w:rPr>
          <w:rFonts w:ascii="Trebuchet MS" w:eastAsia="Times New Roman" w:hAnsi="Trebuchet MS" w:cs="Times New Roman"/>
          <w:color w:val="000000"/>
          <w:kern w:val="0"/>
          <w:sz w:val="20"/>
          <w:szCs w:val="20"/>
          <w:lang w:eastAsia="fr-FR"/>
          <w14:ligatures w14:val="none"/>
        </w:rPr>
        <w:t>.</w:t>
      </w:r>
    </w:p>
    <w:p w14:paraId="3EE72E28" w14:textId="77777777" w:rsidR="00056BEF" w:rsidRPr="00056BEF" w:rsidRDefault="00056BEF" w:rsidP="00A00CF2">
      <w:p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
    <w:p w14:paraId="3B9EB89E"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558D81AE" wp14:editId="30B4CD33">
            <wp:extent cx="752475" cy="1057275"/>
            <wp:effectExtent l="0" t="0" r="9525" b="9525"/>
            <wp:docPr id="16" name="Image 7" descr="S'entraîner à l'entretien de recrutement (même à la dernière minute !) : 60 exercices pour réussir son entretien (2e édition)">
              <a:hlinkClick xmlns:a="http://schemas.openxmlformats.org/drawingml/2006/main" r:id="rId48"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ntraîner à l'entretien de recrutement (même à la dernière minute !) : 60 exercices pour réussir son entretien (2e édition)">
                      <a:hlinkClick r:id="rId48" tgtFrame="&quot;_blank&quot;" tooltip="&quot;Img Artic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52475" cy="1057275"/>
                    </a:xfrm>
                    <a:prstGeom prst="rect">
                      <a:avLst/>
                    </a:prstGeom>
                    <a:noFill/>
                    <a:ln>
                      <a:noFill/>
                    </a:ln>
                  </pic:spPr>
                </pic:pic>
              </a:graphicData>
            </a:graphic>
          </wp:inline>
        </w:drawing>
      </w:r>
    </w:p>
    <w:p w14:paraId="531D5472" w14:textId="77777777" w:rsidR="00056BEF" w:rsidRPr="00056BEF" w:rsidRDefault="00056BEF" w:rsidP="00056BEF">
      <w:pPr>
        <w:numPr>
          <w:ilvl w:val="0"/>
          <w:numId w:val="31"/>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50" w:tgtFrame="_blank" w:history="1">
        <w:r w:rsidRPr="00056BEF">
          <w:rPr>
            <w:rFonts w:ascii="Trebuchet MS" w:eastAsia="Times New Roman" w:hAnsi="Trebuchet MS" w:cs="Times New Roman"/>
            <w:b/>
            <w:bCs/>
            <w:color w:val="333333"/>
            <w:kern w:val="0"/>
            <w:sz w:val="25"/>
            <w:szCs w:val="25"/>
            <w:lang w:eastAsia="fr-FR"/>
            <w14:ligatures w14:val="none"/>
          </w:rPr>
          <w:t>S'entraîner à l'entretien de recrutement (même à la dernière minute !) : 60 exercices pour réussir son entretien (2e édition)</w:t>
        </w:r>
      </w:hyperlink>
    </w:p>
    <w:p w14:paraId="273D8B75" w14:textId="77777777" w:rsidR="00056BEF" w:rsidRDefault="00056BEF" w:rsidP="00056BEF">
      <w:pPr>
        <w:numPr>
          <w:ilvl w:val="0"/>
          <w:numId w:val="31"/>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 xml:space="preserve">Claude d' </w:t>
      </w:r>
      <w:proofErr w:type="spellStart"/>
      <w:r w:rsidRPr="00056BEF">
        <w:rPr>
          <w:rFonts w:ascii="Trebuchet MS" w:eastAsia="Times New Roman" w:hAnsi="Trebuchet MS" w:cs="Times New Roman"/>
          <w:color w:val="000000"/>
          <w:kern w:val="0"/>
          <w:sz w:val="23"/>
          <w:szCs w:val="23"/>
          <w:lang w:eastAsia="fr-FR"/>
          <w14:ligatures w14:val="none"/>
        </w:rPr>
        <w:t>Estais</w:t>
      </w:r>
      <w:proofErr w:type="spellEnd"/>
    </w:p>
    <w:p w14:paraId="25BADEBC" w14:textId="53CE62CB" w:rsidR="00A00CF2" w:rsidRDefault="00A00CF2" w:rsidP="00A00CF2">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r w:rsidRPr="00A00CF2">
        <w:rPr>
          <w:rFonts w:ascii="Trebuchet MS" w:eastAsia="Times New Roman" w:hAnsi="Trebuchet MS" w:cs="Times New Roman"/>
          <w:color w:val="000000"/>
          <w:kern w:val="0"/>
          <w:sz w:val="20"/>
          <w:szCs w:val="20"/>
          <w:lang w:eastAsia="fr-FR"/>
          <w14:ligatures w14:val="none"/>
        </w:rPr>
        <w:t>Lors d'un entretien de recrutement, vous n'avez droit qu'à une chance pour convaincre et faire la différence ! En 60 exercices, cet ouvrage vous donne les clés pour vous préparer et avoir confiance en vous le jour J.</w:t>
      </w:r>
    </w:p>
    <w:p w14:paraId="2D3FC09F" w14:textId="77777777" w:rsidR="00056BEF" w:rsidRPr="00056BEF" w:rsidRDefault="00056BEF" w:rsidP="00056BEF">
      <w:pPr>
        <w:shd w:val="clear" w:color="auto" w:fill="FFFFFF"/>
        <w:spacing w:before="100" w:beforeAutospacing="1" w:after="75" w:line="360" w:lineRule="atLeast"/>
        <w:ind w:left="720"/>
        <w:rPr>
          <w:rFonts w:ascii="Trebuchet MS" w:eastAsia="Times New Roman" w:hAnsi="Trebuchet MS" w:cs="Times New Roman"/>
          <w:color w:val="000000"/>
          <w:kern w:val="0"/>
          <w:sz w:val="23"/>
          <w:szCs w:val="23"/>
          <w:lang w:eastAsia="fr-FR"/>
          <w14:ligatures w14:val="none"/>
        </w:rPr>
      </w:pPr>
    </w:p>
    <w:p w14:paraId="666B8B7B"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2330E0F7" wp14:editId="2533297E">
            <wp:extent cx="762000" cy="1228725"/>
            <wp:effectExtent l="0" t="0" r="0" b="9525"/>
            <wp:docPr id="17" name="Image 6" descr="Les mots clés de la lettre de motivation">
              <a:hlinkClick xmlns:a="http://schemas.openxmlformats.org/drawingml/2006/main" r:id="rId51"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s mots clés de la lettre de motivation">
                      <a:hlinkClick r:id="rId51" tgtFrame="&quot;_blank&quot;" tooltip="&quot;Img Articl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62000" cy="1228725"/>
                    </a:xfrm>
                    <a:prstGeom prst="rect">
                      <a:avLst/>
                    </a:prstGeom>
                    <a:noFill/>
                    <a:ln>
                      <a:noFill/>
                    </a:ln>
                  </pic:spPr>
                </pic:pic>
              </a:graphicData>
            </a:graphic>
          </wp:inline>
        </w:drawing>
      </w:r>
    </w:p>
    <w:p w14:paraId="46D2DEE7" w14:textId="77777777" w:rsidR="00056BEF" w:rsidRPr="00056BEF" w:rsidRDefault="00056BEF" w:rsidP="00056BEF">
      <w:pPr>
        <w:numPr>
          <w:ilvl w:val="0"/>
          <w:numId w:val="33"/>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53" w:tgtFrame="_blank" w:history="1">
        <w:r w:rsidRPr="00056BEF">
          <w:rPr>
            <w:rFonts w:ascii="Trebuchet MS" w:eastAsia="Times New Roman" w:hAnsi="Trebuchet MS" w:cs="Times New Roman"/>
            <w:b/>
            <w:bCs/>
            <w:color w:val="333333"/>
            <w:kern w:val="0"/>
            <w:sz w:val="25"/>
            <w:szCs w:val="25"/>
            <w:lang w:eastAsia="fr-FR"/>
            <w14:ligatures w14:val="none"/>
          </w:rPr>
          <w:t>Les mots clés de la lettre de motivation</w:t>
        </w:r>
      </w:hyperlink>
    </w:p>
    <w:p w14:paraId="3D12CB3C" w14:textId="184EE4C6" w:rsidR="00056BEF" w:rsidRDefault="00056BEF" w:rsidP="00A00CF2">
      <w:pPr>
        <w:numPr>
          <w:ilvl w:val="0"/>
          <w:numId w:val="33"/>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Tristan Boulic-</w:t>
      </w:r>
      <w:proofErr w:type="spellStart"/>
      <w:r w:rsidRPr="00056BEF">
        <w:rPr>
          <w:rFonts w:ascii="Trebuchet MS" w:eastAsia="Times New Roman" w:hAnsi="Trebuchet MS" w:cs="Times New Roman"/>
          <w:color w:val="000000"/>
          <w:kern w:val="0"/>
          <w:sz w:val="23"/>
          <w:szCs w:val="23"/>
          <w:lang w:eastAsia="fr-FR"/>
          <w14:ligatures w14:val="none"/>
        </w:rPr>
        <w:t>Palewski</w:t>
      </w:r>
      <w:proofErr w:type="spellEnd"/>
    </w:p>
    <w:p w14:paraId="3310F7C4" w14:textId="7DD98748" w:rsidR="00A00CF2" w:rsidRPr="00A00CF2" w:rsidRDefault="00A00CF2" w:rsidP="00A00CF2">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r w:rsidRPr="00A00CF2">
        <w:rPr>
          <w:rFonts w:ascii="Trebuchet MS" w:eastAsia="Times New Roman" w:hAnsi="Trebuchet MS" w:cs="Times New Roman"/>
          <w:color w:val="000000"/>
          <w:kern w:val="0"/>
          <w:sz w:val="20"/>
          <w:szCs w:val="20"/>
          <w:lang w:eastAsia="fr-FR"/>
          <w14:ligatures w14:val="none"/>
        </w:rPr>
        <w:t>Complément obligé du CV, la lettre de candidature est un exercice d'équilibre. Entre passages obligés, formules de politesse convenues et nécessité de mettre en avant sa motivation, il n'est pas toujours facile de trouver le mot juste... Cet ouvrage aide à enrichir et affiner sa lettre, en gagnant en précision et en cohérence.</w:t>
      </w:r>
    </w:p>
    <w:p w14:paraId="7A59B146" w14:textId="77777777" w:rsidR="00A00CF2" w:rsidRPr="00A00CF2" w:rsidRDefault="00A00CF2" w:rsidP="00A76A87">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p>
    <w:p w14:paraId="06166508"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36CB7E5F" wp14:editId="37BBD3CF">
            <wp:extent cx="762000" cy="1047750"/>
            <wp:effectExtent l="0" t="0" r="0" b="0"/>
            <wp:docPr id="18" name="Image 5" descr="Le Grand Atlas de l'Astronomie (10e édition)">
              <a:hlinkClick xmlns:a="http://schemas.openxmlformats.org/drawingml/2006/main" r:id="rId54"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 Grand Atlas de l'Astronomie (10e édition)">
                      <a:hlinkClick r:id="rId54" tgtFrame="&quot;_blank&quot;" tooltip="&quot;Img Artic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62000" cy="1047750"/>
                    </a:xfrm>
                    <a:prstGeom prst="rect">
                      <a:avLst/>
                    </a:prstGeom>
                    <a:noFill/>
                    <a:ln>
                      <a:noFill/>
                    </a:ln>
                  </pic:spPr>
                </pic:pic>
              </a:graphicData>
            </a:graphic>
          </wp:inline>
        </w:drawing>
      </w:r>
    </w:p>
    <w:p w14:paraId="242E9762" w14:textId="77777777" w:rsidR="00056BEF" w:rsidRPr="00056BEF" w:rsidRDefault="00056BEF" w:rsidP="00056BEF">
      <w:pPr>
        <w:numPr>
          <w:ilvl w:val="0"/>
          <w:numId w:val="35"/>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56" w:tgtFrame="_blank" w:history="1">
        <w:r w:rsidRPr="00056BEF">
          <w:rPr>
            <w:rFonts w:ascii="Trebuchet MS" w:eastAsia="Times New Roman" w:hAnsi="Trebuchet MS" w:cs="Times New Roman"/>
            <w:b/>
            <w:bCs/>
            <w:color w:val="333333"/>
            <w:kern w:val="0"/>
            <w:sz w:val="25"/>
            <w:szCs w:val="25"/>
            <w:lang w:eastAsia="fr-FR"/>
            <w14:ligatures w14:val="none"/>
          </w:rPr>
          <w:t>Le Grand Atlas de l'Astronomie (10e édition)</w:t>
        </w:r>
      </w:hyperlink>
    </w:p>
    <w:p w14:paraId="7780CFCC" w14:textId="43129DF7" w:rsidR="00A00CF2" w:rsidRDefault="00056BEF" w:rsidP="00A00CF2">
      <w:pPr>
        <w:numPr>
          <w:ilvl w:val="0"/>
          <w:numId w:val="35"/>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Hubert Reeves</w:t>
      </w:r>
    </w:p>
    <w:p w14:paraId="6BBFB5CA" w14:textId="77777777" w:rsidR="00A00CF2" w:rsidRPr="00A00CF2" w:rsidRDefault="00A00CF2" w:rsidP="00A00CF2">
      <w:p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
    <w:p w14:paraId="454CEE62" w14:textId="77777777" w:rsidR="00A00CF2" w:rsidRDefault="00A00CF2" w:rsidP="00A00CF2">
      <w:pPr>
        <w:shd w:val="clear" w:color="auto" w:fill="FFFFFF"/>
        <w:spacing w:after="0" w:line="240" w:lineRule="auto"/>
        <w:ind w:left="360"/>
        <w:rPr>
          <w:rFonts w:ascii="Trebuchet MS" w:eastAsia="Times New Roman" w:hAnsi="Trebuchet MS" w:cs="Times New Roman"/>
          <w:color w:val="000000"/>
          <w:kern w:val="0"/>
          <w:sz w:val="20"/>
          <w:szCs w:val="20"/>
          <w:lang w:eastAsia="fr-FR"/>
          <w14:ligatures w14:val="none"/>
        </w:rPr>
      </w:pPr>
      <w:r w:rsidRPr="00A00CF2">
        <w:rPr>
          <w:rFonts w:ascii="Trebuchet MS" w:eastAsia="Times New Roman" w:hAnsi="Trebuchet MS" w:cs="Times New Roman"/>
          <w:color w:val="000000"/>
          <w:kern w:val="0"/>
          <w:sz w:val="20"/>
          <w:szCs w:val="20"/>
          <w:lang w:eastAsia="fr-FR"/>
          <w14:ligatures w14:val="none"/>
        </w:rPr>
        <w:t xml:space="preserve">Etoiles, galaxies, constellations... l'univers a une histoire et Le Grand Atlas de l'Astronomie nous plonge au </w:t>
      </w:r>
      <w:proofErr w:type="spellStart"/>
      <w:r w:rsidRPr="00A00CF2">
        <w:rPr>
          <w:rFonts w:ascii="Trebuchet MS" w:eastAsia="Times New Roman" w:hAnsi="Trebuchet MS" w:cs="Times New Roman"/>
          <w:color w:val="000000"/>
          <w:kern w:val="0"/>
          <w:sz w:val="20"/>
          <w:szCs w:val="20"/>
          <w:lang w:eastAsia="fr-FR"/>
          <w14:ligatures w14:val="none"/>
        </w:rPr>
        <w:t>coeur</w:t>
      </w:r>
      <w:proofErr w:type="spellEnd"/>
      <w:r w:rsidRPr="00A00CF2">
        <w:rPr>
          <w:rFonts w:ascii="Trebuchet MS" w:eastAsia="Times New Roman" w:hAnsi="Trebuchet MS" w:cs="Times New Roman"/>
          <w:color w:val="000000"/>
          <w:kern w:val="0"/>
          <w:sz w:val="20"/>
          <w:szCs w:val="20"/>
          <w:lang w:eastAsia="fr-FR"/>
          <w14:ligatures w14:val="none"/>
        </w:rPr>
        <w:t xml:space="preserve"> de ces découvertes pour percer les mystères du cosmos.</w:t>
      </w:r>
      <w:r w:rsidRPr="00A00CF2">
        <w:rPr>
          <w:rFonts w:ascii="Trebuchet MS" w:eastAsia="Times New Roman" w:hAnsi="Trebuchet MS" w:cs="Times New Roman"/>
          <w:color w:val="000000"/>
          <w:kern w:val="0"/>
          <w:sz w:val="20"/>
          <w:szCs w:val="20"/>
          <w:lang w:eastAsia="fr-FR"/>
          <w14:ligatures w14:val="none"/>
        </w:rPr>
        <w:br/>
        <w:t>Véritable voyage à travers l'espace, ce magnifique atlas propose des textes exigeants, mais à la portée de tous, pour découvrir une multitude d'informations sur la configuration de notre Univers : du système solaire aux étoiles et galaxies, de la description des constellations aux dernières prouesses technologiques. </w:t>
      </w:r>
    </w:p>
    <w:p w14:paraId="49BA3377" w14:textId="77777777" w:rsidR="00A00CF2" w:rsidRDefault="00A00CF2" w:rsidP="00A00CF2">
      <w:pPr>
        <w:shd w:val="clear" w:color="auto" w:fill="FFFFFF"/>
        <w:spacing w:after="0" w:line="240" w:lineRule="auto"/>
        <w:ind w:left="360"/>
        <w:rPr>
          <w:rFonts w:ascii="Trebuchet MS" w:eastAsia="Times New Roman" w:hAnsi="Trebuchet MS" w:cs="Times New Roman"/>
          <w:color w:val="000000"/>
          <w:kern w:val="0"/>
          <w:sz w:val="20"/>
          <w:szCs w:val="20"/>
          <w:lang w:eastAsia="fr-FR"/>
          <w14:ligatures w14:val="none"/>
        </w:rPr>
      </w:pPr>
    </w:p>
    <w:p w14:paraId="2A54565D" w14:textId="77777777" w:rsidR="00056BEF" w:rsidRPr="00056BEF" w:rsidRDefault="00056BEF" w:rsidP="00A00CF2">
      <w:p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
    <w:p w14:paraId="4A494174"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3BB9891C" wp14:editId="57CDDA00">
            <wp:extent cx="762000" cy="1247775"/>
            <wp:effectExtent l="0" t="0" r="0" b="9525"/>
            <wp:docPr id="19" name="Image 4" descr="Femmes pirates : les écumeuses des mers">
              <a:hlinkClick xmlns:a="http://schemas.openxmlformats.org/drawingml/2006/main" r:id="rId57"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emmes pirates : les écumeuses des mers">
                      <a:hlinkClick r:id="rId57" tgtFrame="&quot;_blank&quot;" tooltip="&quot;Img Articl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62000" cy="1247775"/>
                    </a:xfrm>
                    <a:prstGeom prst="rect">
                      <a:avLst/>
                    </a:prstGeom>
                    <a:noFill/>
                    <a:ln>
                      <a:noFill/>
                    </a:ln>
                  </pic:spPr>
                </pic:pic>
              </a:graphicData>
            </a:graphic>
          </wp:inline>
        </w:drawing>
      </w:r>
    </w:p>
    <w:p w14:paraId="7760CFFC" w14:textId="77777777" w:rsidR="00056BEF" w:rsidRPr="00056BEF" w:rsidRDefault="00056BEF" w:rsidP="00056BEF">
      <w:pPr>
        <w:numPr>
          <w:ilvl w:val="0"/>
          <w:numId w:val="37"/>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59" w:tgtFrame="_blank" w:history="1">
        <w:r w:rsidRPr="00056BEF">
          <w:rPr>
            <w:rFonts w:ascii="Trebuchet MS" w:eastAsia="Times New Roman" w:hAnsi="Trebuchet MS" w:cs="Times New Roman"/>
            <w:b/>
            <w:bCs/>
            <w:color w:val="333333"/>
            <w:kern w:val="0"/>
            <w:sz w:val="25"/>
            <w:szCs w:val="25"/>
            <w:lang w:eastAsia="fr-FR"/>
            <w14:ligatures w14:val="none"/>
          </w:rPr>
          <w:t>Femmes pirates : les écumeuses des mers</w:t>
        </w:r>
      </w:hyperlink>
    </w:p>
    <w:p w14:paraId="5817F660" w14:textId="77777777" w:rsidR="00056BEF" w:rsidRDefault="00056BEF" w:rsidP="00056BEF">
      <w:pPr>
        <w:numPr>
          <w:ilvl w:val="0"/>
          <w:numId w:val="37"/>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Marie-Ève Sténuit</w:t>
      </w:r>
    </w:p>
    <w:p w14:paraId="1F0401C5" w14:textId="70B22524" w:rsidR="00A00CF2" w:rsidRDefault="00A00CF2" w:rsidP="00A00CF2">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r w:rsidRPr="00A00CF2">
        <w:rPr>
          <w:rFonts w:ascii="Trebuchet MS" w:eastAsia="Times New Roman" w:hAnsi="Trebuchet MS" w:cs="Times New Roman"/>
          <w:color w:val="000000"/>
          <w:kern w:val="0"/>
          <w:sz w:val="20"/>
          <w:szCs w:val="20"/>
          <w:lang w:eastAsia="fr-FR"/>
          <w14:ligatures w14:val="none"/>
        </w:rPr>
        <w:t>Loin des stéréotypes, le rôle des femmes en piraterie ne s'est pas toujours limité au " repos du guerrier "...</w:t>
      </w:r>
      <w:r w:rsidRPr="00A00CF2">
        <w:rPr>
          <w:rFonts w:ascii="Trebuchet MS" w:eastAsia="Times New Roman" w:hAnsi="Trebuchet MS" w:cs="Times New Roman"/>
          <w:color w:val="000000"/>
          <w:kern w:val="0"/>
          <w:sz w:val="20"/>
          <w:szCs w:val="20"/>
          <w:lang w:eastAsia="fr-FR"/>
          <w14:ligatures w14:val="none"/>
        </w:rPr>
        <w:br/>
        <w:t>Barbe rousse, barbe noire et jambe de bois, oreille percée, gueule balafrée, telle est l'image populaire de la piraterie dans l'inconscient collectif. Mais la flibuste présente également un autre visage. Un visage féminin qui n'en est pas plus tendre. Loin des idées préconçues, ces écumeuses des mers y sont venues pour les mêmes raisons que les hommes : la cupidité ou la misère, la soif d'ailleurs ou la fuite d'un monde trop étroit pour leurs attentes.</w:t>
      </w:r>
      <w:r w:rsidRPr="00A00CF2">
        <w:rPr>
          <w:rFonts w:ascii="Trebuchet MS" w:eastAsia="Times New Roman" w:hAnsi="Trebuchet MS" w:cs="Times New Roman"/>
          <w:color w:val="000000"/>
          <w:kern w:val="0"/>
          <w:sz w:val="20"/>
          <w:szCs w:val="20"/>
          <w:lang w:eastAsia="fr-FR"/>
          <w14:ligatures w14:val="none"/>
        </w:rPr>
        <w:br/>
        <w:t xml:space="preserve">Cartographie de ces aventurières de l'ombre, entre jupons blancs et drapeau noir - hardi </w:t>
      </w:r>
      <w:proofErr w:type="spellStart"/>
      <w:r w:rsidRPr="00A00CF2">
        <w:rPr>
          <w:rFonts w:ascii="Trebuchet MS" w:eastAsia="Times New Roman" w:hAnsi="Trebuchet MS" w:cs="Times New Roman"/>
          <w:color w:val="000000"/>
          <w:kern w:val="0"/>
          <w:sz w:val="20"/>
          <w:szCs w:val="20"/>
          <w:lang w:eastAsia="fr-FR"/>
          <w14:ligatures w14:val="none"/>
        </w:rPr>
        <w:t>moussaillonnes</w:t>
      </w:r>
      <w:proofErr w:type="spellEnd"/>
      <w:r w:rsidRPr="00A00CF2">
        <w:rPr>
          <w:rFonts w:ascii="Trebuchet MS" w:eastAsia="Times New Roman" w:hAnsi="Trebuchet MS" w:cs="Times New Roman"/>
          <w:color w:val="000000"/>
          <w:kern w:val="0"/>
          <w:sz w:val="20"/>
          <w:szCs w:val="20"/>
          <w:lang w:eastAsia="fr-FR"/>
          <w14:ligatures w14:val="none"/>
        </w:rPr>
        <w:t xml:space="preserve"> !</w:t>
      </w:r>
    </w:p>
    <w:p w14:paraId="356A54FD" w14:textId="77777777" w:rsidR="00A76A87" w:rsidRPr="00056BEF" w:rsidRDefault="00A76A87" w:rsidP="00A76A87">
      <w:p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
    <w:p w14:paraId="19CAE60A"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0F31223F" wp14:editId="6AFB821B">
            <wp:extent cx="762000" cy="952500"/>
            <wp:effectExtent l="0" t="0" r="0" b="0"/>
            <wp:docPr id="20" name="Image 3" descr="Les Pirates">
              <a:hlinkClick xmlns:a="http://schemas.openxmlformats.org/drawingml/2006/main" r:id="rId60"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s Pirates">
                      <a:hlinkClick r:id="rId60" tgtFrame="&quot;_blank&quot;" tooltip="&quot;Img Article&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a:ln>
                      <a:noFill/>
                    </a:ln>
                  </pic:spPr>
                </pic:pic>
              </a:graphicData>
            </a:graphic>
          </wp:inline>
        </w:drawing>
      </w:r>
    </w:p>
    <w:p w14:paraId="17E7CADA" w14:textId="77777777" w:rsidR="00056BEF" w:rsidRPr="00056BEF" w:rsidRDefault="00056BEF" w:rsidP="00056BEF">
      <w:pPr>
        <w:numPr>
          <w:ilvl w:val="0"/>
          <w:numId w:val="39"/>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62" w:tgtFrame="_blank" w:history="1">
        <w:r w:rsidRPr="00056BEF">
          <w:rPr>
            <w:rFonts w:ascii="Trebuchet MS" w:eastAsia="Times New Roman" w:hAnsi="Trebuchet MS" w:cs="Times New Roman"/>
            <w:b/>
            <w:bCs/>
            <w:color w:val="333333"/>
            <w:kern w:val="0"/>
            <w:sz w:val="25"/>
            <w:szCs w:val="25"/>
            <w:lang w:eastAsia="fr-FR"/>
            <w14:ligatures w14:val="none"/>
          </w:rPr>
          <w:t>Les Pirates</w:t>
        </w:r>
      </w:hyperlink>
    </w:p>
    <w:p w14:paraId="325DD008" w14:textId="77777777" w:rsidR="00056BEF" w:rsidRDefault="00056BEF" w:rsidP="00056BEF">
      <w:pPr>
        <w:numPr>
          <w:ilvl w:val="0"/>
          <w:numId w:val="39"/>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Anne Hoyau-Berry, Alexandre Audard, Kévin Porcher, William</w:t>
      </w:r>
    </w:p>
    <w:p w14:paraId="3C46540B" w14:textId="1E4B3BB7" w:rsidR="00A76A87" w:rsidRDefault="00A00CF2" w:rsidP="00A76A87">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r w:rsidRPr="00A00CF2">
        <w:rPr>
          <w:rFonts w:ascii="Trebuchet MS" w:eastAsia="Times New Roman" w:hAnsi="Trebuchet MS" w:cs="Times New Roman"/>
          <w:color w:val="000000"/>
          <w:kern w:val="0"/>
          <w:sz w:val="20"/>
          <w:szCs w:val="20"/>
          <w:lang w:eastAsia="fr-FR"/>
          <w14:ligatures w14:val="none"/>
        </w:rPr>
        <w:t>Le nouvel ouvrage de Nota Bene, vidéaste n°1 sur l'histoire, nous emmène sur les traces des pirates en compagnie des plus grands spécialistes sur le sujet. Un ouvrage accessible et très bien illustré qui fait le point sur les dernières découvertes historiques.</w:t>
      </w:r>
      <w:r w:rsidRPr="00A00CF2">
        <w:rPr>
          <w:rFonts w:ascii="Trebuchet MS" w:eastAsia="Times New Roman" w:hAnsi="Trebuchet MS" w:cs="Times New Roman"/>
          <w:color w:val="000000"/>
          <w:kern w:val="0"/>
          <w:sz w:val="20"/>
          <w:szCs w:val="20"/>
          <w:lang w:eastAsia="fr-FR"/>
          <w14:ligatures w14:val="none"/>
        </w:rPr>
        <w:br/>
        <w:t xml:space="preserve">Allant au-delà du seul âge d'or des pirates, Nota Bene expose une vrai vision d'ensemble dans cet ouvrage : une histoire s'étendant de la Méditerranée antique aux pirates modernes de Singapour, des Saxons médiévaux </w:t>
      </w:r>
      <w:r w:rsidRPr="00A00CF2">
        <w:rPr>
          <w:rFonts w:ascii="Trebuchet MS" w:eastAsia="Times New Roman" w:hAnsi="Trebuchet MS" w:cs="Times New Roman"/>
          <w:color w:val="000000"/>
          <w:kern w:val="0"/>
          <w:sz w:val="20"/>
          <w:szCs w:val="20"/>
          <w:lang w:eastAsia="fr-FR"/>
          <w14:ligatures w14:val="none"/>
        </w:rPr>
        <w:lastRenderedPageBreak/>
        <w:t xml:space="preserve">aux </w:t>
      </w:r>
      <w:proofErr w:type="spellStart"/>
      <w:r w:rsidRPr="00A00CF2">
        <w:rPr>
          <w:rFonts w:ascii="Trebuchet MS" w:eastAsia="Times New Roman" w:hAnsi="Trebuchet MS" w:cs="Times New Roman"/>
          <w:color w:val="000000"/>
          <w:kern w:val="0"/>
          <w:sz w:val="20"/>
          <w:szCs w:val="20"/>
          <w:lang w:eastAsia="fr-FR"/>
          <w14:ligatures w14:val="none"/>
        </w:rPr>
        <w:t>wakos</w:t>
      </w:r>
      <w:proofErr w:type="spellEnd"/>
      <w:r w:rsidRPr="00A00CF2">
        <w:rPr>
          <w:rFonts w:ascii="Trebuchet MS" w:eastAsia="Times New Roman" w:hAnsi="Trebuchet MS" w:cs="Times New Roman"/>
          <w:color w:val="000000"/>
          <w:kern w:val="0"/>
          <w:sz w:val="20"/>
          <w:szCs w:val="20"/>
          <w:lang w:eastAsia="fr-FR"/>
          <w14:ligatures w14:val="none"/>
        </w:rPr>
        <w:t xml:space="preserve"> asiatiques, sans oublier les incontournables pirates des Caraïbes et de l'océan Indien des 17e et 18e siècles.</w:t>
      </w:r>
      <w:r w:rsidRPr="00A00CF2">
        <w:rPr>
          <w:rFonts w:ascii="Trebuchet MS" w:eastAsia="Times New Roman" w:hAnsi="Trebuchet MS" w:cs="Times New Roman"/>
          <w:color w:val="000000"/>
          <w:kern w:val="0"/>
          <w:sz w:val="20"/>
          <w:szCs w:val="20"/>
          <w:lang w:eastAsia="fr-FR"/>
          <w14:ligatures w14:val="none"/>
        </w:rPr>
        <w:br/>
      </w:r>
      <w:r w:rsidRPr="00A00CF2">
        <w:rPr>
          <w:rFonts w:ascii="Trebuchet MS" w:eastAsia="Times New Roman" w:hAnsi="Trebuchet MS" w:cs="Times New Roman"/>
          <w:color w:val="000000"/>
          <w:kern w:val="0"/>
          <w:sz w:val="20"/>
          <w:szCs w:val="20"/>
          <w:lang w:eastAsia="fr-FR"/>
          <w14:ligatures w14:val="none"/>
        </w:rPr>
        <w:br/>
        <w:t>Vous retrouverez les figures emblématiques de cet univers fascinant, parmi lesquelles François L'Olonnais (le plus sanguinaire des pirates, paraît-il), Jack Rackham, Edward Teach (plus connu sous le nom de Barbe Noire) ou encore un certain Jack Sparrow.</w:t>
      </w:r>
    </w:p>
    <w:p w14:paraId="1DB47F90" w14:textId="77777777" w:rsidR="00A00CF2" w:rsidRPr="00A00CF2" w:rsidRDefault="00A00CF2" w:rsidP="00A76A87">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p>
    <w:p w14:paraId="7C8078B4"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4DBB40FD" wp14:editId="23B91B6E">
            <wp:extent cx="752475" cy="1009650"/>
            <wp:effectExtent l="0" t="0" r="9525" b="0"/>
            <wp:docPr id="21" name="Image 2" descr="Des nouvelles du fond : Carnet embarqué jusqu'aux abysses">
              <a:hlinkClick xmlns:a="http://schemas.openxmlformats.org/drawingml/2006/main" r:id="rId63"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 nouvelles du fond : Carnet embarqué jusqu'aux abysses">
                      <a:hlinkClick r:id="rId63" tgtFrame="&quot;_blank&quot;" tooltip="&quot;Img Article&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p w14:paraId="67A388E6" w14:textId="77777777" w:rsidR="00056BEF" w:rsidRPr="00056BEF" w:rsidRDefault="00056BEF" w:rsidP="00056BEF">
      <w:pPr>
        <w:numPr>
          <w:ilvl w:val="0"/>
          <w:numId w:val="41"/>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65" w:tgtFrame="_blank" w:history="1">
        <w:r w:rsidRPr="00056BEF">
          <w:rPr>
            <w:rFonts w:ascii="Trebuchet MS" w:eastAsia="Times New Roman" w:hAnsi="Trebuchet MS" w:cs="Times New Roman"/>
            <w:b/>
            <w:bCs/>
            <w:color w:val="333333"/>
            <w:kern w:val="0"/>
            <w:sz w:val="25"/>
            <w:szCs w:val="25"/>
            <w:lang w:eastAsia="fr-FR"/>
            <w14:ligatures w14:val="none"/>
          </w:rPr>
          <w:t>Des nouvelles du fond : Carnet embarqué jusqu'aux abysses</w:t>
        </w:r>
      </w:hyperlink>
    </w:p>
    <w:p w14:paraId="07C7D4F9" w14:textId="77777777" w:rsidR="00056BEF" w:rsidRDefault="00056BEF" w:rsidP="00056BEF">
      <w:pPr>
        <w:numPr>
          <w:ilvl w:val="0"/>
          <w:numId w:val="41"/>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Damien Roudeau</w:t>
      </w:r>
    </w:p>
    <w:p w14:paraId="66A5CAE2" w14:textId="77777777" w:rsidR="00A00CF2" w:rsidRDefault="00A00CF2" w:rsidP="00A00CF2">
      <w:p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p>
    <w:p w14:paraId="224CF9EF" w14:textId="1E9C3D6A" w:rsidR="00A00CF2" w:rsidRDefault="00A00CF2" w:rsidP="00A00CF2">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r w:rsidRPr="00A00CF2">
        <w:rPr>
          <w:rFonts w:ascii="Trebuchet MS" w:eastAsia="Times New Roman" w:hAnsi="Trebuchet MS" w:cs="Times New Roman"/>
          <w:color w:val="000000"/>
          <w:kern w:val="0"/>
          <w:sz w:val="20"/>
          <w:szCs w:val="20"/>
          <w:lang w:eastAsia="fr-FR"/>
          <w14:ligatures w14:val="none"/>
        </w:rPr>
        <w:t>Si les océans, malgré leur surexploitation, demeurent la plus grande réserve de biodiversité de la planète, on connaît mieux aujourd'hui la surface de Mars que celle des grands fonds marins. Pourtant, malgré nos connaissances extrêmement fragmentaires des abysses, la convoitise humaine de leurs ressources biologiques, énergétiques et minérales menace leurs écosystèmes. Pour découvrir ces milieux inconnus, foisonnants et désormais vulnérables, le Pourquoi Pas ?, bâtiment amiral de la flotte océanique française, conduit chaque année pour plusieurs semaines une équipe pluridisciplinaire de scientifiques jusqu'au champ hydrothermal Lucky Strike, sur la dorsale médio-atlantique, au large des Açores. Le temps d'une mission, Damien Roudeau s'est glissé parmi ces experts des profondeurs. Avec ce carnet embarqué et ses innombrables croquis - de la vie à bord, de la recherche, des outils de mesure ou d'observation comme le sous-marin habité Nautile -, le dessinateur nous éclaire sur les écosystèmes hydrothermaux, sensibilise sur l'exploitation des ressources minérales et alerte sur la nécessité de les protéger.</w:t>
      </w:r>
    </w:p>
    <w:p w14:paraId="70436BF2" w14:textId="77777777" w:rsidR="00056BEF" w:rsidRPr="00056BEF" w:rsidRDefault="00056BEF" w:rsidP="00056BEF">
      <w:pPr>
        <w:shd w:val="clear" w:color="auto" w:fill="FFFFFF"/>
        <w:spacing w:after="0" w:line="240" w:lineRule="auto"/>
        <w:rPr>
          <w:rFonts w:ascii="Trebuchet MS" w:eastAsia="Times New Roman" w:hAnsi="Trebuchet MS" w:cs="Times New Roman"/>
          <w:color w:val="000000"/>
          <w:kern w:val="0"/>
          <w:sz w:val="21"/>
          <w:szCs w:val="21"/>
          <w:lang w:eastAsia="fr-FR"/>
          <w14:ligatures w14:val="none"/>
        </w:rPr>
      </w:pPr>
      <w:r w:rsidRPr="00056BEF">
        <w:rPr>
          <w:rFonts w:ascii="Trebuchet MS" w:eastAsia="Times New Roman" w:hAnsi="Trebuchet MS" w:cs="Times New Roman"/>
          <w:noProof/>
          <w:color w:val="333333"/>
          <w:kern w:val="0"/>
          <w:sz w:val="21"/>
          <w:szCs w:val="21"/>
          <w:lang w:eastAsia="fr-FR"/>
          <w14:ligatures w14:val="none"/>
        </w:rPr>
        <w:drawing>
          <wp:inline distT="0" distB="0" distL="0" distR="0" wp14:anchorId="0F5E058F" wp14:editId="2507F413">
            <wp:extent cx="762000" cy="1066800"/>
            <wp:effectExtent l="0" t="0" r="0" b="0"/>
            <wp:docPr id="22" name="Image 1" descr="Le marin qui n'avait jamais perdu le Nord">
              <a:hlinkClick xmlns:a="http://schemas.openxmlformats.org/drawingml/2006/main" r:id="rId66" tgtFrame="&quot;_blank&quot;" tooltip="&quot;Img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e marin qui n'avait jamais perdu le Nord">
                      <a:hlinkClick r:id="rId66" tgtFrame="&quot;_blank&quot;" tooltip="&quot;Img Artic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2000" cy="1066800"/>
                    </a:xfrm>
                    <a:prstGeom prst="rect">
                      <a:avLst/>
                    </a:prstGeom>
                    <a:noFill/>
                    <a:ln>
                      <a:noFill/>
                    </a:ln>
                  </pic:spPr>
                </pic:pic>
              </a:graphicData>
            </a:graphic>
          </wp:inline>
        </w:drawing>
      </w:r>
    </w:p>
    <w:p w14:paraId="65912177" w14:textId="77777777" w:rsidR="00056BEF" w:rsidRPr="00056BEF" w:rsidRDefault="00056BEF" w:rsidP="00056BEF">
      <w:pPr>
        <w:numPr>
          <w:ilvl w:val="0"/>
          <w:numId w:val="43"/>
        </w:numPr>
        <w:shd w:val="clear" w:color="auto" w:fill="FFFFFF"/>
        <w:spacing w:before="100" w:beforeAutospacing="1" w:after="75" w:line="360" w:lineRule="atLeast"/>
        <w:rPr>
          <w:rFonts w:ascii="Trebuchet MS" w:eastAsia="Times New Roman" w:hAnsi="Trebuchet MS" w:cs="Times New Roman"/>
          <w:b/>
          <w:bCs/>
          <w:color w:val="000000"/>
          <w:kern w:val="0"/>
          <w:sz w:val="25"/>
          <w:szCs w:val="25"/>
          <w:lang w:eastAsia="fr-FR"/>
          <w14:ligatures w14:val="none"/>
        </w:rPr>
      </w:pPr>
      <w:hyperlink r:id="rId68" w:tgtFrame="_blank" w:history="1">
        <w:r w:rsidRPr="00056BEF">
          <w:rPr>
            <w:rFonts w:ascii="Trebuchet MS" w:eastAsia="Times New Roman" w:hAnsi="Trebuchet MS" w:cs="Times New Roman"/>
            <w:b/>
            <w:bCs/>
            <w:color w:val="333333"/>
            <w:kern w:val="0"/>
            <w:sz w:val="25"/>
            <w:szCs w:val="25"/>
            <w:lang w:eastAsia="fr-FR"/>
            <w14:ligatures w14:val="none"/>
          </w:rPr>
          <w:t>Le marin qui n'avait jamais perdu le Nord</w:t>
        </w:r>
      </w:hyperlink>
    </w:p>
    <w:p w14:paraId="0BBDCA7E" w14:textId="77777777" w:rsidR="00056BEF" w:rsidRDefault="00056BEF" w:rsidP="00056BEF">
      <w:pPr>
        <w:numPr>
          <w:ilvl w:val="0"/>
          <w:numId w:val="43"/>
        </w:numPr>
        <w:shd w:val="clear" w:color="auto" w:fill="FFFFFF"/>
        <w:spacing w:before="100" w:beforeAutospacing="1" w:after="75" w:line="360" w:lineRule="atLeast"/>
        <w:rPr>
          <w:rFonts w:ascii="Trebuchet MS" w:eastAsia="Times New Roman" w:hAnsi="Trebuchet MS" w:cs="Times New Roman"/>
          <w:color w:val="000000"/>
          <w:kern w:val="0"/>
          <w:sz w:val="23"/>
          <w:szCs w:val="23"/>
          <w:lang w:eastAsia="fr-FR"/>
          <w14:ligatures w14:val="none"/>
        </w:rPr>
      </w:pPr>
      <w:r w:rsidRPr="00056BEF">
        <w:rPr>
          <w:rFonts w:ascii="Trebuchet MS" w:eastAsia="Times New Roman" w:hAnsi="Trebuchet MS" w:cs="Times New Roman"/>
          <w:color w:val="000000"/>
          <w:kern w:val="0"/>
          <w:sz w:val="23"/>
          <w:szCs w:val="23"/>
          <w:lang w:eastAsia="fr-FR"/>
          <w14:ligatures w14:val="none"/>
        </w:rPr>
        <w:t>Zoé Lamazou</w:t>
      </w:r>
    </w:p>
    <w:p w14:paraId="0B975240" w14:textId="41133C48" w:rsidR="00A00CF2" w:rsidRDefault="00300E80" w:rsidP="00A00CF2">
      <w:pPr>
        <w:shd w:val="clear" w:color="auto" w:fill="FFFFFF"/>
        <w:spacing w:before="100" w:beforeAutospacing="1" w:after="75" w:line="360" w:lineRule="atLeast"/>
        <w:rPr>
          <w:rFonts w:ascii="Trebuchet MS" w:eastAsia="Times New Roman" w:hAnsi="Trebuchet MS" w:cs="Times New Roman"/>
          <w:color w:val="000000"/>
          <w:kern w:val="0"/>
          <w:sz w:val="20"/>
          <w:szCs w:val="20"/>
          <w:lang w:eastAsia="fr-FR"/>
          <w14:ligatures w14:val="none"/>
        </w:rPr>
      </w:pPr>
      <w:r w:rsidRPr="00300E80">
        <w:rPr>
          <w:rFonts w:ascii="Trebuchet MS" w:eastAsia="Times New Roman" w:hAnsi="Trebuchet MS" w:cs="Times New Roman"/>
          <w:color w:val="000000"/>
          <w:kern w:val="0"/>
          <w:sz w:val="20"/>
          <w:szCs w:val="20"/>
          <w:lang w:eastAsia="fr-FR"/>
          <w14:ligatures w14:val="none"/>
        </w:rPr>
        <w:lastRenderedPageBreak/>
        <w:t>Navigateur sensible et explorateur intrépide, inventeur génial et autodidacte, Sébastien Roubinet a eu mille vies. Depuis les courses du Figaro sur des rafiots bricolés aux circumnavigations, puis aux aventures arctiques sur des objets navigants non identifiés fabriqués maison. Il se confie à Zoé Lamazou.</w:t>
      </w:r>
      <w:r w:rsidRPr="00300E80">
        <w:rPr>
          <w:rFonts w:ascii="Trebuchet MS" w:eastAsia="Times New Roman" w:hAnsi="Trebuchet MS" w:cs="Times New Roman"/>
          <w:color w:val="000000"/>
          <w:kern w:val="0"/>
          <w:sz w:val="20"/>
          <w:szCs w:val="20"/>
          <w:lang w:eastAsia="fr-FR"/>
          <w14:ligatures w14:val="none"/>
        </w:rPr>
        <w:br/>
        <w:t>Comment un enfant sauvage des Cévennes qui a quitté l'école à 13</w:t>
      </w:r>
      <w:r w:rsidRPr="00300E80">
        <w:rPr>
          <w:rFonts w:ascii="Arial" w:eastAsia="Times New Roman" w:hAnsi="Arial" w:cs="Arial"/>
          <w:color w:val="000000"/>
          <w:kern w:val="0"/>
          <w:sz w:val="20"/>
          <w:szCs w:val="20"/>
          <w:lang w:eastAsia="fr-FR"/>
          <w14:ligatures w14:val="none"/>
        </w:rPr>
        <w:t> </w:t>
      </w:r>
      <w:r w:rsidRPr="00300E80">
        <w:rPr>
          <w:rFonts w:ascii="Trebuchet MS" w:eastAsia="Times New Roman" w:hAnsi="Trebuchet MS" w:cs="Times New Roman"/>
          <w:color w:val="000000"/>
          <w:kern w:val="0"/>
          <w:sz w:val="20"/>
          <w:szCs w:val="20"/>
          <w:lang w:eastAsia="fr-FR"/>
          <w14:ligatures w14:val="none"/>
        </w:rPr>
        <w:t xml:space="preserve">ans se retrouve-t-il marin sous les plus hautes latitudes </w:t>
      </w:r>
      <w:r w:rsidRPr="00300E80">
        <w:rPr>
          <w:rFonts w:ascii="Trebuchet MS" w:eastAsia="Times New Roman" w:hAnsi="Trebuchet MS" w:cs="Trebuchet MS"/>
          <w:color w:val="000000"/>
          <w:kern w:val="0"/>
          <w:sz w:val="20"/>
          <w:szCs w:val="20"/>
          <w:lang w:eastAsia="fr-FR"/>
          <w14:ligatures w14:val="none"/>
        </w:rPr>
        <w:t>à</w:t>
      </w:r>
      <w:r w:rsidRPr="00300E80">
        <w:rPr>
          <w:rFonts w:ascii="Trebuchet MS" w:eastAsia="Times New Roman" w:hAnsi="Trebuchet MS" w:cs="Times New Roman"/>
          <w:color w:val="000000"/>
          <w:kern w:val="0"/>
          <w:sz w:val="20"/>
          <w:szCs w:val="20"/>
          <w:lang w:eastAsia="fr-FR"/>
          <w14:ligatures w14:val="none"/>
        </w:rPr>
        <w:t xml:space="preserve"> bord d'un petit catamaran qu'il a lui-m</w:t>
      </w:r>
      <w:r w:rsidRPr="00300E80">
        <w:rPr>
          <w:rFonts w:ascii="Trebuchet MS" w:eastAsia="Times New Roman" w:hAnsi="Trebuchet MS" w:cs="Trebuchet MS"/>
          <w:color w:val="000000"/>
          <w:kern w:val="0"/>
          <w:sz w:val="20"/>
          <w:szCs w:val="20"/>
          <w:lang w:eastAsia="fr-FR"/>
          <w14:ligatures w14:val="none"/>
        </w:rPr>
        <w:t>ê</w:t>
      </w:r>
      <w:r w:rsidRPr="00300E80">
        <w:rPr>
          <w:rFonts w:ascii="Trebuchet MS" w:eastAsia="Times New Roman" w:hAnsi="Trebuchet MS" w:cs="Times New Roman"/>
          <w:color w:val="000000"/>
          <w:kern w:val="0"/>
          <w:sz w:val="20"/>
          <w:szCs w:val="20"/>
          <w:lang w:eastAsia="fr-FR"/>
          <w14:ligatures w14:val="none"/>
        </w:rPr>
        <w:t>me invent</w:t>
      </w:r>
      <w:r w:rsidRPr="00300E80">
        <w:rPr>
          <w:rFonts w:ascii="Trebuchet MS" w:eastAsia="Times New Roman" w:hAnsi="Trebuchet MS" w:cs="Trebuchet MS"/>
          <w:color w:val="000000"/>
          <w:kern w:val="0"/>
          <w:sz w:val="20"/>
          <w:szCs w:val="20"/>
          <w:lang w:eastAsia="fr-FR"/>
          <w14:ligatures w14:val="none"/>
        </w:rPr>
        <w:t>é</w:t>
      </w:r>
      <w:r w:rsidRPr="00300E80">
        <w:rPr>
          <w:rFonts w:ascii="Arial" w:eastAsia="Times New Roman" w:hAnsi="Arial" w:cs="Arial"/>
          <w:color w:val="000000"/>
          <w:kern w:val="0"/>
          <w:sz w:val="20"/>
          <w:szCs w:val="20"/>
          <w:lang w:eastAsia="fr-FR"/>
          <w14:ligatures w14:val="none"/>
        </w:rPr>
        <w:t> </w:t>
      </w:r>
      <w:r w:rsidRPr="00300E80">
        <w:rPr>
          <w:rFonts w:ascii="Trebuchet MS" w:eastAsia="Times New Roman" w:hAnsi="Trebuchet MS" w:cs="Times New Roman"/>
          <w:color w:val="000000"/>
          <w:kern w:val="0"/>
          <w:sz w:val="20"/>
          <w:szCs w:val="20"/>
          <w:lang w:eastAsia="fr-FR"/>
          <w14:ligatures w14:val="none"/>
        </w:rPr>
        <w:t>?</w:t>
      </w:r>
    </w:p>
    <w:p w14:paraId="368C9E42" w14:textId="77777777" w:rsidR="004A12DA" w:rsidRPr="00300E80" w:rsidRDefault="004A12DA">
      <w:pPr>
        <w:rPr>
          <w:sz w:val="20"/>
          <w:szCs w:val="20"/>
        </w:rPr>
      </w:pPr>
    </w:p>
    <w:sectPr w:rsidR="004A12DA" w:rsidRPr="00300E80" w:rsidSect="00A76A87">
      <w:pgSz w:w="11906" w:h="16838"/>
      <w:pgMar w:top="238" w:right="1000" w:bottom="2495" w:left="10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B3D"/>
    <w:multiLevelType w:val="multilevel"/>
    <w:tmpl w:val="1F5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6417B"/>
    <w:multiLevelType w:val="multilevel"/>
    <w:tmpl w:val="946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1609B"/>
    <w:multiLevelType w:val="multilevel"/>
    <w:tmpl w:val="E48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51A2A"/>
    <w:multiLevelType w:val="multilevel"/>
    <w:tmpl w:val="EF74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D2C77"/>
    <w:multiLevelType w:val="multilevel"/>
    <w:tmpl w:val="22C6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F20D6"/>
    <w:multiLevelType w:val="multilevel"/>
    <w:tmpl w:val="DBFA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45E49"/>
    <w:multiLevelType w:val="multilevel"/>
    <w:tmpl w:val="ADEE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9716F"/>
    <w:multiLevelType w:val="multilevel"/>
    <w:tmpl w:val="0ECA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36DFD"/>
    <w:multiLevelType w:val="multilevel"/>
    <w:tmpl w:val="B652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B6EE4"/>
    <w:multiLevelType w:val="multilevel"/>
    <w:tmpl w:val="D7E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37836"/>
    <w:multiLevelType w:val="multilevel"/>
    <w:tmpl w:val="F1DA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95C07"/>
    <w:multiLevelType w:val="multilevel"/>
    <w:tmpl w:val="8314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20931"/>
    <w:multiLevelType w:val="multilevel"/>
    <w:tmpl w:val="B1A0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426E6"/>
    <w:multiLevelType w:val="multilevel"/>
    <w:tmpl w:val="073E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9EB"/>
    <w:multiLevelType w:val="multilevel"/>
    <w:tmpl w:val="EC4C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42F15"/>
    <w:multiLevelType w:val="multilevel"/>
    <w:tmpl w:val="F46E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F5D60"/>
    <w:multiLevelType w:val="multilevel"/>
    <w:tmpl w:val="120E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C50BF"/>
    <w:multiLevelType w:val="multilevel"/>
    <w:tmpl w:val="EE24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D003E"/>
    <w:multiLevelType w:val="multilevel"/>
    <w:tmpl w:val="EFD4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502F0"/>
    <w:multiLevelType w:val="multilevel"/>
    <w:tmpl w:val="CDEA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84292"/>
    <w:multiLevelType w:val="multilevel"/>
    <w:tmpl w:val="404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1F693F"/>
    <w:multiLevelType w:val="multilevel"/>
    <w:tmpl w:val="B48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8238F"/>
    <w:multiLevelType w:val="multilevel"/>
    <w:tmpl w:val="98E2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0699D"/>
    <w:multiLevelType w:val="multilevel"/>
    <w:tmpl w:val="CF4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D87A7E"/>
    <w:multiLevelType w:val="multilevel"/>
    <w:tmpl w:val="197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62284"/>
    <w:multiLevelType w:val="multilevel"/>
    <w:tmpl w:val="B298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E00B8"/>
    <w:multiLevelType w:val="multilevel"/>
    <w:tmpl w:val="9212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6F67DC"/>
    <w:multiLevelType w:val="multilevel"/>
    <w:tmpl w:val="7354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3533B"/>
    <w:multiLevelType w:val="multilevel"/>
    <w:tmpl w:val="9CC2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A5E8E"/>
    <w:multiLevelType w:val="multilevel"/>
    <w:tmpl w:val="86D8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15F49"/>
    <w:multiLevelType w:val="multilevel"/>
    <w:tmpl w:val="89D4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876CF"/>
    <w:multiLevelType w:val="multilevel"/>
    <w:tmpl w:val="7384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7F7085"/>
    <w:multiLevelType w:val="multilevel"/>
    <w:tmpl w:val="E672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1684C"/>
    <w:multiLevelType w:val="multilevel"/>
    <w:tmpl w:val="FA5A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AC7E8A"/>
    <w:multiLevelType w:val="multilevel"/>
    <w:tmpl w:val="8D88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D74AD9"/>
    <w:multiLevelType w:val="multilevel"/>
    <w:tmpl w:val="745A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37750C"/>
    <w:multiLevelType w:val="multilevel"/>
    <w:tmpl w:val="223E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3D5AAB"/>
    <w:multiLevelType w:val="multilevel"/>
    <w:tmpl w:val="39D8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9211C7"/>
    <w:multiLevelType w:val="multilevel"/>
    <w:tmpl w:val="84D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F94A72"/>
    <w:multiLevelType w:val="multilevel"/>
    <w:tmpl w:val="9D90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54C48"/>
    <w:multiLevelType w:val="multilevel"/>
    <w:tmpl w:val="4D0E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CD628F"/>
    <w:multiLevelType w:val="multilevel"/>
    <w:tmpl w:val="9526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737A5C"/>
    <w:multiLevelType w:val="multilevel"/>
    <w:tmpl w:val="DF5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318898">
    <w:abstractNumId w:val="0"/>
  </w:num>
  <w:num w:numId="2" w16cid:durableId="1573853707">
    <w:abstractNumId w:val="24"/>
  </w:num>
  <w:num w:numId="3" w16cid:durableId="1107231615">
    <w:abstractNumId w:val="31"/>
  </w:num>
  <w:num w:numId="4" w16cid:durableId="1989548292">
    <w:abstractNumId w:val="20"/>
  </w:num>
  <w:num w:numId="5" w16cid:durableId="1010571600">
    <w:abstractNumId w:val="34"/>
  </w:num>
  <w:num w:numId="6" w16cid:durableId="1581987387">
    <w:abstractNumId w:val="29"/>
  </w:num>
  <w:num w:numId="7" w16cid:durableId="107624770">
    <w:abstractNumId w:val="16"/>
  </w:num>
  <w:num w:numId="8" w16cid:durableId="195700048">
    <w:abstractNumId w:val="19"/>
  </w:num>
  <w:num w:numId="9" w16cid:durableId="764224519">
    <w:abstractNumId w:val="14"/>
  </w:num>
  <w:num w:numId="10" w16cid:durableId="602566609">
    <w:abstractNumId w:val="22"/>
  </w:num>
  <w:num w:numId="11" w16cid:durableId="1889564520">
    <w:abstractNumId w:val="38"/>
  </w:num>
  <w:num w:numId="12" w16cid:durableId="168642797">
    <w:abstractNumId w:val="7"/>
  </w:num>
  <w:num w:numId="13" w16cid:durableId="1276248549">
    <w:abstractNumId w:val="37"/>
  </w:num>
  <w:num w:numId="14" w16cid:durableId="1201699466">
    <w:abstractNumId w:val="33"/>
  </w:num>
  <w:num w:numId="15" w16cid:durableId="2040743330">
    <w:abstractNumId w:val="26"/>
  </w:num>
  <w:num w:numId="16" w16cid:durableId="1237327183">
    <w:abstractNumId w:val="5"/>
  </w:num>
  <w:num w:numId="17" w16cid:durableId="1673877288">
    <w:abstractNumId w:val="13"/>
  </w:num>
  <w:num w:numId="18" w16cid:durableId="165677118">
    <w:abstractNumId w:val="39"/>
  </w:num>
  <w:num w:numId="19" w16cid:durableId="1701781160">
    <w:abstractNumId w:val="35"/>
  </w:num>
  <w:num w:numId="20" w16cid:durableId="326325241">
    <w:abstractNumId w:val="18"/>
  </w:num>
  <w:num w:numId="21" w16cid:durableId="1601908499">
    <w:abstractNumId w:val="25"/>
  </w:num>
  <w:num w:numId="22" w16cid:durableId="1024818334">
    <w:abstractNumId w:val="15"/>
  </w:num>
  <w:num w:numId="23" w16cid:durableId="1082680466">
    <w:abstractNumId w:val="2"/>
  </w:num>
  <w:num w:numId="24" w16cid:durableId="173811754">
    <w:abstractNumId w:val="41"/>
  </w:num>
  <w:num w:numId="25" w16cid:durableId="1419860453">
    <w:abstractNumId w:val="3"/>
  </w:num>
  <w:num w:numId="26" w16cid:durableId="382797809">
    <w:abstractNumId w:val="40"/>
  </w:num>
  <w:num w:numId="27" w16cid:durableId="120195532">
    <w:abstractNumId w:val="27"/>
  </w:num>
  <w:num w:numId="28" w16cid:durableId="1699507629">
    <w:abstractNumId w:val="6"/>
  </w:num>
  <w:num w:numId="29" w16cid:durableId="1279795253">
    <w:abstractNumId w:val="21"/>
  </w:num>
  <w:num w:numId="30" w16cid:durableId="523598343">
    <w:abstractNumId w:val="23"/>
  </w:num>
  <w:num w:numId="31" w16cid:durableId="920212549">
    <w:abstractNumId w:val="11"/>
  </w:num>
  <w:num w:numId="32" w16cid:durableId="1412238115">
    <w:abstractNumId w:val="8"/>
  </w:num>
  <w:num w:numId="33" w16cid:durableId="2139840054">
    <w:abstractNumId w:val="42"/>
  </w:num>
  <w:num w:numId="34" w16cid:durableId="1662079059">
    <w:abstractNumId w:val="1"/>
  </w:num>
  <w:num w:numId="35" w16cid:durableId="2132899535">
    <w:abstractNumId w:val="30"/>
  </w:num>
  <w:num w:numId="36" w16cid:durableId="1775200768">
    <w:abstractNumId w:val="12"/>
  </w:num>
  <w:num w:numId="37" w16cid:durableId="1820421065">
    <w:abstractNumId w:val="28"/>
  </w:num>
  <w:num w:numId="38" w16cid:durableId="1708604269">
    <w:abstractNumId w:val="32"/>
  </w:num>
  <w:num w:numId="39" w16cid:durableId="1709720664">
    <w:abstractNumId w:val="4"/>
  </w:num>
  <w:num w:numId="40" w16cid:durableId="1265966019">
    <w:abstractNumId w:val="10"/>
  </w:num>
  <w:num w:numId="41" w16cid:durableId="702436684">
    <w:abstractNumId w:val="17"/>
  </w:num>
  <w:num w:numId="42" w16cid:durableId="1052269519">
    <w:abstractNumId w:val="9"/>
  </w:num>
  <w:num w:numId="43" w16cid:durableId="78179917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EF"/>
    <w:rsid w:val="00056BEF"/>
    <w:rsid w:val="000B4CE7"/>
    <w:rsid w:val="000C33ED"/>
    <w:rsid w:val="001269D4"/>
    <w:rsid w:val="00300E80"/>
    <w:rsid w:val="003309E4"/>
    <w:rsid w:val="00434336"/>
    <w:rsid w:val="004A12DA"/>
    <w:rsid w:val="008F70C3"/>
    <w:rsid w:val="00A00CF2"/>
    <w:rsid w:val="00A35B25"/>
    <w:rsid w:val="00A76A87"/>
    <w:rsid w:val="00A872AD"/>
    <w:rsid w:val="00B975AB"/>
    <w:rsid w:val="00D43EBD"/>
    <w:rsid w:val="00E3503A"/>
    <w:rsid w:val="00EA1C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21A1"/>
  <w15:chartTrackingRefBased/>
  <w15:docId w15:val="{E4AA6DB8-F106-4975-A63C-EB9CA9B4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6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56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56BE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6BE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56BE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56B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6B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6B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6B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6BE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56BE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56BE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6BE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6BE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6B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6B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6B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6BEF"/>
    <w:rPr>
      <w:rFonts w:eastAsiaTheme="majorEastAsia" w:cstheme="majorBidi"/>
      <w:color w:val="272727" w:themeColor="text1" w:themeTint="D8"/>
    </w:rPr>
  </w:style>
  <w:style w:type="paragraph" w:styleId="Titre">
    <w:name w:val="Title"/>
    <w:basedOn w:val="Normal"/>
    <w:next w:val="Normal"/>
    <w:link w:val="TitreCar"/>
    <w:uiPriority w:val="10"/>
    <w:qFormat/>
    <w:rsid w:val="00056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6B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6B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6B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6BEF"/>
    <w:pPr>
      <w:spacing w:before="160"/>
      <w:jc w:val="center"/>
    </w:pPr>
    <w:rPr>
      <w:i/>
      <w:iCs/>
      <w:color w:val="404040" w:themeColor="text1" w:themeTint="BF"/>
    </w:rPr>
  </w:style>
  <w:style w:type="character" w:customStyle="1" w:styleId="CitationCar">
    <w:name w:val="Citation Car"/>
    <w:basedOn w:val="Policepardfaut"/>
    <w:link w:val="Citation"/>
    <w:uiPriority w:val="29"/>
    <w:rsid w:val="00056BEF"/>
    <w:rPr>
      <w:i/>
      <w:iCs/>
      <w:color w:val="404040" w:themeColor="text1" w:themeTint="BF"/>
    </w:rPr>
  </w:style>
  <w:style w:type="paragraph" w:styleId="Paragraphedeliste">
    <w:name w:val="List Paragraph"/>
    <w:basedOn w:val="Normal"/>
    <w:uiPriority w:val="34"/>
    <w:qFormat/>
    <w:rsid w:val="00056BEF"/>
    <w:pPr>
      <w:ind w:left="720"/>
      <w:contextualSpacing/>
    </w:pPr>
  </w:style>
  <w:style w:type="character" w:styleId="Accentuationintense">
    <w:name w:val="Intense Emphasis"/>
    <w:basedOn w:val="Policepardfaut"/>
    <w:uiPriority w:val="21"/>
    <w:qFormat/>
    <w:rsid w:val="00056BEF"/>
    <w:rPr>
      <w:i/>
      <w:iCs/>
      <w:color w:val="0F4761" w:themeColor="accent1" w:themeShade="BF"/>
    </w:rPr>
  </w:style>
  <w:style w:type="paragraph" w:styleId="Citationintense">
    <w:name w:val="Intense Quote"/>
    <w:basedOn w:val="Normal"/>
    <w:next w:val="Normal"/>
    <w:link w:val="CitationintenseCar"/>
    <w:uiPriority w:val="30"/>
    <w:qFormat/>
    <w:rsid w:val="00056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6BEF"/>
    <w:rPr>
      <w:i/>
      <w:iCs/>
      <w:color w:val="0F4761" w:themeColor="accent1" w:themeShade="BF"/>
    </w:rPr>
  </w:style>
  <w:style w:type="character" w:styleId="Rfrenceintense">
    <w:name w:val="Intense Reference"/>
    <w:basedOn w:val="Policepardfaut"/>
    <w:uiPriority w:val="32"/>
    <w:qFormat/>
    <w:rsid w:val="00056BEF"/>
    <w:rPr>
      <w:b/>
      <w:bCs/>
      <w:smallCaps/>
      <w:color w:val="0F4761" w:themeColor="accent1" w:themeShade="BF"/>
      <w:spacing w:val="5"/>
    </w:rPr>
  </w:style>
  <w:style w:type="character" w:customStyle="1" w:styleId="showresume">
    <w:name w:val="showresume"/>
    <w:basedOn w:val="Policepardfaut"/>
    <w:rsid w:val="001269D4"/>
  </w:style>
  <w:style w:type="paragraph" w:customStyle="1" w:styleId="description">
    <w:name w:val="description"/>
    <w:basedOn w:val="Normal"/>
    <w:rsid w:val="001269D4"/>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pacepro.maupetitlibraire.fr/detailrewrite.php?ean=9791037514387" TargetMode="External"/><Relationship Id="rId21" Type="http://schemas.openxmlformats.org/officeDocument/2006/relationships/hyperlink" Target="https://espacepro.maupetitlibraire.fr/detailrewrite.php?ean=9782401113305" TargetMode="External"/><Relationship Id="rId42" Type="http://schemas.openxmlformats.org/officeDocument/2006/relationships/hyperlink" Target="https://espacepro.maupetitlibraire.fr/detailrewrite.php?ean=9782753597983" TargetMode="External"/><Relationship Id="rId47" Type="http://schemas.openxmlformats.org/officeDocument/2006/relationships/hyperlink" Target="https://espacepro.maupetitlibraire.fr/detailrewrite.php?ean=9782916083568" TargetMode="External"/><Relationship Id="rId63" Type="http://schemas.openxmlformats.org/officeDocument/2006/relationships/hyperlink" Target="https://espacepro.maupetitlibraire.fr/detailrewrite.php?ean=9782080497642" TargetMode="External"/><Relationship Id="rId68" Type="http://schemas.openxmlformats.org/officeDocument/2006/relationships/hyperlink" Target="https://espacepro.maupetitlibraire.fr/detailrewrite.php?ean=9782375024003"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s://espacepro.maupetitlibraire.fr/detailrewrite.php?ean=9782381340623" TargetMode="External"/><Relationship Id="rId11" Type="http://schemas.openxmlformats.org/officeDocument/2006/relationships/hyperlink" Target="https://espacepro.maupetitlibraire.fr/detailrewrite.php?ean=9782755674392" TargetMode="External"/><Relationship Id="rId24" Type="http://schemas.openxmlformats.org/officeDocument/2006/relationships/hyperlink" Target="https://espacepro.maupetitlibraire.fr/detailrewrite.php?ean=9791037514387" TargetMode="External"/><Relationship Id="rId32" Type="http://schemas.openxmlformats.org/officeDocument/2006/relationships/hyperlink" Target="https://espacepro.maupetitlibraire.fr/detailrewrite.php?ean=9791021062856" TargetMode="External"/><Relationship Id="rId37" Type="http://schemas.openxmlformats.org/officeDocument/2006/relationships/image" Target="media/image12.jpeg"/><Relationship Id="rId40" Type="http://schemas.openxmlformats.org/officeDocument/2006/relationships/image" Target="media/image13.jpeg"/><Relationship Id="rId45" Type="http://schemas.openxmlformats.org/officeDocument/2006/relationships/hyperlink" Target="https://espacepro.maupetitlibraire.fr/detailrewrite.php?ean=9782916083568" TargetMode="External"/><Relationship Id="rId53" Type="http://schemas.openxmlformats.org/officeDocument/2006/relationships/hyperlink" Target="https://espacepro.maupetitlibraire.fr/detailrewrite.php?ean=9782759057016" TargetMode="External"/><Relationship Id="rId58" Type="http://schemas.openxmlformats.org/officeDocument/2006/relationships/image" Target="media/image19.jpeg"/><Relationship Id="rId66" Type="http://schemas.openxmlformats.org/officeDocument/2006/relationships/hyperlink" Target="https://espacepro.maupetitlibraire.fr/detailrewrite.php?ean=9782375024003" TargetMode="External"/><Relationship Id="rId5" Type="http://schemas.openxmlformats.org/officeDocument/2006/relationships/image" Target="media/image1.png"/><Relationship Id="rId61" Type="http://schemas.openxmlformats.org/officeDocument/2006/relationships/image" Target="media/image20.jpeg"/><Relationship Id="rId19" Type="http://schemas.openxmlformats.org/officeDocument/2006/relationships/image" Target="media/image6.jpeg"/><Relationship Id="rId14" Type="http://schemas.openxmlformats.org/officeDocument/2006/relationships/hyperlink" Target="https://espacepro.maupetitlibraire.fr/detailrewrite.php?ean=9782755675245" TargetMode="External"/><Relationship Id="rId22" Type="http://schemas.openxmlformats.org/officeDocument/2006/relationships/image" Target="media/image7.jpeg"/><Relationship Id="rId27" Type="http://schemas.openxmlformats.org/officeDocument/2006/relationships/hyperlink" Target="https://espacepro.maupetitlibraire.fr/detailrewrite.php?ean=9782381340623" TargetMode="External"/><Relationship Id="rId30" Type="http://schemas.openxmlformats.org/officeDocument/2006/relationships/hyperlink" Target="https://espacepro.maupetitlibraire.fr/detailrewrite.php?ean=9791021062856" TargetMode="External"/><Relationship Id="rId35" Type="http://schemas.openxmlformats.org/officeDocument/2006/relationships/hyperlink" Target="https://espacepro.maupetitlibraire.fr/detailrewrite.php?ean=9782340068735" TargetMode="External"/><Relationship Id="rId43" Type="http://schemas.openxmlformats.org/officeDocument/2006/relationships/image" Target="media/image14.jpeg"/><Relationship Id="rId48" Type="http://schemas.openxmlformats.org/officeDocument/2006/relationships/hyperlink" Target="https://espacepro.maupetitlibraire.fr/detailrewrite.php?ean=9782416024207" TargetMode="External"/><Relationship Id="rId56" Type="http://schemas.openxmlformats.org/officeDocument/2006/relationships/hyperlink" Target="https://espacepro.maupetitlibraire.fr/detailrewrite.php?ean=9782344071953" TargetMode="External"/><Relationship Id="rId64" Type="http://schemas.openxmlformats.org/officeDocument/2006/relationships/image" Target="media/image21.jpeg"/><Relationship Id="rId69" Type="http://schemas.openxmlformats.org/officeDocument/2006/relationships/fontTable" Target="fontTable.xml"/><Relationship Id="rId8" Type="http://schemas.openxmlformats.org/officeDocument/2006/relationships/hyperlink" Target="https://espacepro.maupetitlibraire.fr/detailrewrite.php?ean=9782901207344" TargetMode="External"/><Relationship Id="rId51" Type="http://schemas.openxmlformats.org/officeDocument/2006/relationships/hyperlink" Target="https://espacepro.maupetitlibraire.fr/detailrewrite.php?ean=9782759057016" TargetMode="External"/><Relationship Id="rId3" Type="http://schemas.openxmlformats.org/officeDocument/2006/relationships/settings" Target="settings.xml"/><Relationship Id="rId12" Type="http://schemas.openxmlformats.org/officeDocument/2006/relationships/hyperlink" Target="https://espacepro.maupetitlibraire.fr/detailrewrite.php?ean=9782755675245" TargetMode="External"/><Relationship Id="rId17" Type="http://schemas.openxmlformats.org/officeDocument/2006/relationships/hyperlink" Target="https://espacepro.maupetitlibraire.fr/detailrewrite.php?ean=9782810210114" TargetMode="External"/><Relationship Id="rId25" Type="http://schemas.openxmlformats.org/officeDocument/2006/relationships/image" Target="media/image8.jpeg"/><Relationship Id="rId33" Type="http://schemas.openxmlformats.org/officeDocument/2006/relationships/hyperlink" Target="https://espacepro.maupetitlibraire.fr/detailrewrite.php?ean=9782340068735" TargetMode="External"/><Relationship Id="rId38" Type="http://schemas.openxmlformats.org/officeDocument/2006/relationships/hyperlink" Target="https://espacepro.maupetitlibraire.fr/detailrewrite.php?ean=9782731413335" TargetMode="External"/><Relationship Id="rId46" Type="http://schemas.openxmlformats.org/officeDocument/2006/relationships/image" Target="media/image15.jpeg"/><Relationship Id="rId59" Type="http://schemas.openxmlformats.org/officeDocument/2006/relationships/hyperlink" Target="https://espacepro.maupetitlibraire.fr/detailrewrite.php?ean=9782266329705" TargetMode="External"/><Relationship Id="rId67" Type="http://schemas.openxmlformats.org/officeDocument/2006/relationships/image" Target="media/image22.jpeg"/><Relationship Id="rId20" Type="http://schemas.openxmlformats.org/officeDocument/2006/relationships/hyperlink" Target="https://espacepro.maupetitlibraire.fr/detailrewrite.php?ean=9782385950606" TargetMode="External"/><Relationship Id="rId41" Type="http://schemas.openxmlformats.org/officeDocument/2006/relationships/hyperlink" Target="https://espacepro.maupetitlibraire.fr/detailrewrite.php?ean=9782336512419" TargetMode="External"/><Relationship Id="rId54" Type="http://schemas.openxmlformats.org/officeDocument/2006/relationships/hyperlink" Target="https://espacepro.maupetitlibraire.fr/detailrewrite.php?ean=9782344071953" TargetMode="External"/><Relationship Id="rId62" Type="http://schemas.openxmlformats.org/officeDocument/2006/relationships/hyperlink" Target="https://espacepro.maupetitlibraire.fr/detailrewrite.php?ean=9782494705210"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pacepro.maupetitlibraire.fr/detailrewrite.php?ean=9782901207344" TargetMode="External"/><Relationship Id="rId15" Type="http://schemas.openxmlformats.org/officeDocument/2006/relationships/hyperlink" Target="https://espacepro.maupetitlibraire.fr/detailrewrite.php?ean=9782810210114" TargetMode="External"/><Relationship Id="rId23" Type="http://schemas.openxmlformats.org/officeDocument/2006/relationships/hyperlink" Target="https://espacepro.maupetitlibraire.fr/detailrewrite.php?ean=9782401113305" TargetMode="External"/><Relationship Id="rId28" Type="http://schemas.openxmlformats.org/officeDocument/2006/relationships/image" Target="media/image9.jpeg"/><Relationship Id="rId36" Type="http://schemas.openxmlformats.org/officeDocument/2006/relationships/hyperlink" Target="https://espacepro.maupetitlibraire.fr/detailrewrite.php?ean=9782731413335" TargetMode="External"/><Relationship Id="rId49" Type="http://schemas.openxmlformats.org/officeDocument/2006/relationships/image" Target="media/image16.jpeg"/><Relationship Id="rId57" Type="http://schemas.openxmlformats.org/officeDocument/2006/relationships/hyperlink" Target="https://espacepro.maupetitlibraire.fr/detailrewrite.php?ean=9782266329705" TargetMode="External"/><Relationship Id="rId10" Type="http://schemas.openxmlformats.org/officeDocument/2006/relationships/image" Target="media/image3.jpeg"/><Relationship Id="rId31" Type="http://schemas.openxmlformats.org/officeDocument/2006/relationships/image" Target="media/image10.jpeg"/><Relationship Id="rId44" Type="http://schemas.openxmlformats.org/officeDocument/2006/relationships/hyperlink" Target="https://espacepro.maupetitlibraire.fr/detailrewrite.php?ean=9782753597983" TargetMode="External"/><Relationship Id="rId52" Type="http://schemas.openxmlformats.org/officeDocument/2006/relationships/image" Target="media/image17.jpeg"/><Relationship Id="rId60" Type="http://schemas.openxmlformats.org/officeDocument/2006/relationships/hyperlink" Target="https://espacepro.maupetitlibraire.fr/detailrewrite.php?ean=9782494705210" TargetMode="External"/><Relationship Id="rId65" Type="http://schemas.openxmlformats.org/officeDocument/2006/relationships/hyperlink" Target="https://espacepro.maupetitlibraire.fr/detailrewrite.php?ean=9782080497642" TargetMode="External"/><Relationship Id="rId4" Type="http://schemas.openxmlformats.org/officeDocument/2006/relationships/webSettings" Target="webSettings.xml"/><Relationship Id="rId9" Type="http://schemas.openxmlformats.org/officeDocument/2006/relationships/hyperlink" Target="https://espacepro.maupetitlibraire.fr/detailrewrite.php?ean=9782755674392" TargetMode="External"/><Relationship Id="rId13" Type="http://schemas.openxmlformats.org/officeDocument/2006/relationships/image" Target="media/image4.jpeg"/><Relationship Id="rId18" Type="http://schemas.openxmlformats.org/officeDocument/2006/relationships/hyperlink" Target="https://espacepro.maupetitlibraire.fr/detailrewrite.php?ean=9782385950606" TargetMode="External"/><Relationship Id="rId39" Type="http://schemas.openxmlformats.org/officeDocument/2006/relationships/hyperlink" Target="https://espacepro.maupetitlibraire.fr/detailrewrite.php?ean=9782336512419" TargetMode="External"/><Relationship Id="rId34" Type="http://schemas.openxmlformats.org/officeDocument/2006/relationships/image" Target="media/image11.jpeg"/><Relationship Id="rId50" Type="http://schemas.openxmlformats.org/officeDocument/2006/relationships/hyperlink" Target="https://espacepro.maupetitlibraire.fr/detailrewrite.php?ean=9782416024207" TargetMode="External"/><Relationship Id="rId55" Type="http://schemas.openxmlformats.org/officeDocument/2006/relationships/image" Target="media/image1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2794</Words>
  <Characters>15372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C/MRS/DOC - CHELFAOUI Sarah</dc:creator>
  <cp:keywords/>
  <dc:description/>
  <cp:lastModifiedBy>C/MRS/DOC - CHELFAOUI Sarah</cp:lastModifiedBy>
  <cp:revision>3</cp:revision>
  <dcterms:created xsi:type="dcterms:W3CDTF">2026-06-30T14:33:00Z</dcterms:created>
  <dcterms:modified xsi:type="dcterms:W3CDTF">2026-07-02T12:51:00Z</dcterms:modified>
</cp:coreProperties>
</file>